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055169" w:rsidRDefault="00055169" w:rsidP="00055169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C939A6">
        <w:rPr>
          <w:sz w:val="28"/>
          <w:szCs w:val="28"/>
        </w:rPr>
        <w:t xml:space="preserve">15 </w:t>
      </w:r>
      <w:r w:rsidR="00D94B29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9853E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55169" w:rsidRDefault="00055169" w:rsidP="00055169">
      <w:pPr>
        <w:widowControl w:val="0"/>
        <w:tabs>
          <w:tab w:val="left" w:pos="10840"/>
        </w:tabs>
        <w:rPr>
          <w:color w:val="000000"/>
          <w:sz w:val="24"/>
        </w:rPr>
      </w:pPr>
    </w:p>
    <w:p w:rsidR="00055169" w:rsidRDefault="00055169" w:rsidP="00055169">
      <w:pPr>
        <w:widowControl w:val="0"/>
        <w:tabs>
          <w:tab w:val="left" w:pos="10120"/>
        </w:tabs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055169" w:rsidRDefault="00055169" w:rsidP="00B179D8">
      <w:pPr>
        <w:widowControl w:val="0"/>
        <w:jc w:val="center"/>
        <w:rPr>
          <w:color w:val="000000"/>
          <w:sz w:val="24"/>
        </w:rPr>
      </w:pPr>
    </w:p>
    <w:p w:rsidR="00B179D8" w:rsidRPr="00B81919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C325A4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AA6F4E">
        <w:rPr>
          <w:i/>
          <w:color w:val="000000"/>
          <w:sz w:val="24"/>
        </w:rPr>
        <w:t>«</w:t>
      </w:r>
      <w:r w:rsidR="00C325A4" w:rsidRPr="00055169">
        <w:rPr>
          <w:color w:val="000000"/>
          <w:sz w:val="24"/>
        </w:rPr>
        <w:t>Муниципальная политика</w:t>
      </w:r>
      <w:r w:rsidRPr="00AA6F4E">
        <w:rPr>
          <w:i/>
          <w:color w:val="000000"/>
          <w:sz w:val="24"/>
        </w:rPr>
        <w:t>»</w:t>
      </w:r>
      <w:r w:rsidRPr="00AA6F4E">
        <w:rPr>
          <w:color w:val="000000"/>
          <w:sz w:val="24"/>
        </w:rPr>
        <w:t xml:space="preserve"> на </w:t>
      </w:r>
      <w:r w:rsidR="00B81919">
        <w:rPr>
          <w:color w:val="000000"/>
          <w:sz w:val="24"/>
        </w:rPr>
        <w:t>202</w:t>
      </w:r>
      <w:r w:rsidR="00050574">
        <w:rPr>
          <w:color w:val="000000"/>
          <w:sz w:val="24"/>
        </w:rPr>
        <w:t>6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Pr="009A4EAF">
              <w:rPr>
                <w:color w:val="000000"/>
              </w:rPr>
              <w:t>Туриловского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FF3DF2">
        <w:trPr>
          <w:trHeight w:val="8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C325A4" w:rsidRDefault="00C325A4" w:rsidP="000F2421">
            <w:pPr>
              <w:widowControl w:val="0"/>
              <w:rPr>
                <w:color w:val="000000"/>
                <w:sz w:val="24"/>
                <w:szCs w:val="24"/>
              </w:rPr>
            </w:pPr>
            <w:r w:rsidRPr="00C325A4">
              <w:rPr>
                <w:sz w:val="24"/>
                <w:szCs w:val="24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proofErr w:type="spellStart"/>
            <w:r w:rsidRPr="00C325A4">
              <w:rPr>
                <w:sz w:val="24"/>
                <w:szCs w:val="24"/>
              </w:rPr>
              <w:t>Литвиновского</w:t>
            </w:r>
            <w:proofErr w:type="spellEnd"/>
            <w:r w:rsidRPr="00C325A4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057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 w:rsidR="0005057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057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05057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FF3DF2" w:rsidRDefault="00FF3DF2" w:rsidP="00FF3DF2">
            <w:pPr>
              <w:widowControl w:val="0"/>
              <w:autoSpaceDE w:val="0"/>
              <w:autoSpaceDN w:val="0"/>
              <w:adjustRightInd w:val="0"/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9853E7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9853E7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050574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EA19AB" w:rsidRDefault="0005057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6862F6" w:rsidRDefault="00050574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1.3.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9853E7" w:rsidP="0005057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50574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9853E7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050574">
              <w:rPr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A819B8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057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</w:t>
            </w:r>
            <w:r w:rsidR="0005057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1.6.</w:t>
            </w:r>
          </w:p>
          <w:p w:rsidR="00FF3DF2" w:rsidRPr="006862F6" w:rsidRDefault="00FF3DF2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«Диспансеризация </w:t>
            </w:r>
            <w:r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>
              <w:rPr>
                <w:sz w:val="24"/>
                <w:szCs w:val="24"/>
              </w:rPr>
              <w:t xml:space="preserve"> </w:t>
            </w:r>
            <w:r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057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</w:t>
            </w:r>
            <w:r w:rsidR="00050574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Default="00FF3DF2">
            <w:r w:rsidRPr="002A3D2F">
              <w:t xml:space="preserve">ведущий специалист Администрации </w:t>
            </w:r>
            <w:proofErr w:type="spellStart"/>
            <w:r w:rsidRPr="002A3D2F">
              <w:t>Литвиновского</w:t>
            </w:r>
            <w:proofErr w:type="spellEnd"/>
            <w:r w:rsidRPr="002A3D2F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9853E7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9853E7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C325A4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F63516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63516" w:rsidRPr="00F63516" w:rsidRDefault="00F63516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3516">
              <w:rPr>
                <w:rStyle w:val="a3"/>
                <w:sz w:val="24"/>
                <w:szCs w:val="24"/>
              </w:rPr>
              <w:t xml:space="preserve">Комплекс процессных мероприятий </w:t>
            </w:r>
            <w:r w:rsidRPr="00F63516">
              <w:rPr>
                <w:sz w:val="24"/>
                <w:szCs w:val="24"/>
              </w:rPr>
              <w:t xml:space="preserve">««Обеспечение реализации муниципальной программы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поселения,</w:t>
            </w:r>
            <w:r w:rsidR="00FF3DF2">
              <w:rPr>
                <w:sz w:val="24"/>
                <w:szCs w:val="24"/>
              </w:rPr>
              <w:t xml:space="preserve"> </w:t>
            </w:r>
            <w:r w:rsidRPr="00F63516">
              <w:rPr>
                <w:sz w:val="24"/>
                <w:szCs w:val="24"/>
              </w:rPr>
              <w:t xml:space="preserve">создание условий по обеспечению доступа населения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 к информации о деятельности органов местного самоуправления </w:t>
            </w:r>
            <w:proofErr w:type="spellStart"/>
            <w:r w:rsidRPr="00F63516">
              <w:rPr>
                <w:sz w:val="24"/>
                <w:szCs w:val="24"/>
              </w:rPr>
              <w:t>Литвиновского</w:t>
            </w:r>
            <w:proofErr w:type="spellEnd"/>
            <w:r w:rsidRPr="00F63516">
              <w:rPr>
                <w:sz w:val="24"/>
                <w:szCs w:val="24"/>
              </w:rPr>
              <w:t xml:space="preserve"> сельского поселения» </w:t>
            </w:r>
          </w:p>
          <w:p w:rsidR="00C325A4" w:rsidRDefault="00C325A4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Default="00C325A4" w:rsidP="00DD591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BA5291" w:rsidRDefault="00C325A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D94B2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D94B2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140,3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50574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50574" w:rsidRPr="00EA19AB" w:rsidRDefault="0005057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C431A5" w:rsidRDefault="00050574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31A5">
              <w:rPr>
                <w:sz w:val="24"/>
                <w:szCs w:val="24"/>
                <w:lang w:eastAsia="en-US"/>
              </w:rPr>
              <w:t>Мероприятие 1.1.</w:t>
            </w:r>
            <w:r w:rsidRPr="00C431A5">
              <w:rPr>
                <w:sz w:val="24"/>
                <w:szCs w:val="24"/>
              </w:rPr>
              <w:t>«</w:t>
            </w:r>
            <w:r w:rsidRPr="005B57BF">
              <w:rPr>
                <w:sz w:val="24"/>
                <w:szCs w:val="24"/>
              </w:rPr>
              <w:t xml:space="preserve"> Информационное и техническое обслуживание сайта</w:t>
            </w:r>
            <w:r w:rsidRPr="00C431A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20589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D94B29" w:rsidP="009853E7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FF3DF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D94B29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20589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F3DF2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DF2">
              <w:rPr>
                <w:sz w:val="24"/>
                <w:szCs w:val="24"/>
              </w:rPr>
              <w:t>.2</w:t>
            </w:r>
            <w:r w:rsidR="00FF3DF2" w:rsidRPr="00EA19AB"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EA19AB" w:rsidRDefault="00FF3DF2" w:rsidP="00904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>1.2. «</w:t>
            </w:r>
            <w:r w:rsidRPr="005B57BF">
              <w:rPr>
                <w:sz w:val="24"/>
                <w:szCs w:val="24"/>
              </w:rPr>
              <w:t>Мероприятия по освещению деятельности ассоциации</w:t>
            </w:r>
            <w:proofErr w:type="gramStart"/>
            <w:r w:rsidRPr="005B57BF">
              <w:rPr>
                <w:sz w:val="24"/>
                <w:szCs w:val="24"/>
              </w:rPr>
              <w:t>»С</w:t>
            </w:r>
            <w:proofErr w:type="gramEnd"/>
            <w:r w:rsidRPr="005B57BF">
              <w:rPr>
                <w:sz w:val="24"/>
                <w:szCs w:val="24"/>
              </w:rPr>
              <w:t>овет муниципальных образований Ростовской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9853E7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50574">
              <w:rPr>
                <w:color w:val="000000"/>
              </w:rPr>
              <w:t>0</w:t>
            </w:r>
            <w:r w:rsidR="00FF3DF2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9853E7" w:rsidP="0090428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F3DF2"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F3DF2" w:rsidRPr="009A4EAF" w:rsidRDefault="00FF3DF2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325A4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6B28D5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C325A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0F2421">
            <w:pPr>
              <w:spacing w:after="200" w:line="276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325A4" w:rsidRPr="009A4EAF" w:rsidRDefault="00FF3DF2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0574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EA19AB" w:rsidRDefault="00050574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6862F6" w:rsidRDefault="00050574" w:rsidP="009042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2.1. «Официальная п</w:t>
            </w:r>
            <w:r w:rsidRPr="006862F6">
              <w:rPr>
                <w:sz w:val="24"/>
                <w:szCs w:val="24"/>
              </w:rPr>
              <w:t xml:space="preserve">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>
              <w:rPr>
                <w:sz w:val="24"/>
                <w:szCs w:val="24"/>
              </w:rPr>
              <w:t>Литвиновск</w:t>
            </w:r>
            <w:r w:rsidRPr="006862F6">
              <w:rPr>
                <w:sz w:val="24"/>
                <w:szCs w:val="24"/>
              </w:rPr>
              <w:t>ого</w:t>
            </w:r>
            <w:proofErr w:type="spellEnd"/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</w:t>
            </w:r>
            <w:r w:rsidRPr="006862F6">
              <w:rPr>
                <w:sz w:val="24"/>
                <w:szCs w:val="24"/>
              </w:rPr>
              <w:t xml:space="preserve"> в печатном органе</w:t>
            </w:r>
            <w:r>
              <w:rPr>
                <w:sz w:val="24"/>
                <w:szCs w:val="24"/>
              </w:rPr>
              <w:t>, иных средствах массовой информации»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0574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EA19AB" w:rsidRDefault="00050574" w:rsidP="00DE0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A819B8" w:rsidRDefault="00050574" w:rsidP="0090428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6B28D5">
            <w:pPr>
              <w:widowControl w:val="0"/>
              <w:jc w:val="center"/>
              <w:rPr>
                <w:color w:val="000000"/>
              </w:rPr>
            </w:pPr>
            <w:r w:rsidRPr="00FF3DF2">
              <w:t xml:space="preserve">ведущий специалист Администрации </w:t>
            </w:r>
            <w:proofErr w:type="spellStart"/>
            <w:r w:rsidRPr="00FF3DF2">
              <w:t>Литвиновского</w:t>
            </w:r>
            <w:proofErr w:type="spellEnd"/>
            <w:r w:rsidRPr="00FF3DF2">
              <w:t xml:space="preserve"> сельского поселения (Романенко О.И),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F635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3516">
              <w:rPr>
                <w:sz w:val="24"/>
                <w:szCs w:val="24"/>
              </w:rPr>
              <w:t>Комплекс процессных мероприятий «Выплата муниципальной пенсии за выслугу лет, лицам</w:t>
            </w:r>
            <w:proofErr w:type="gramStart"/>
            <w:r w:rsidRPr="00F63516">
              <w:rPr>
                <w:sz w:val="24"/>
                <w:szCs w:val="24"/>
              </w:rPr>
              <w:t xml:space="preserve"> ,</w:t>
            </w:r>
            <w:proofErr w:type="gramEnd"/>
            <w:r w:rsidRPr="00F63516">
              <w:rPr>
                <w:sz w:val="24"/>
                <w:szCs w:val="24"/>
              </w:rPr>
              <w:t xml:space="preserve">замещавшим муниципальные должности и должности </w:t>
            </w:r>
            <w:r w:rsidRPr="00F63516">
              <w:rPr>
                <w:sz w:val="24"/>
                <w:szCs w:val="24"/>
              </w:rPr>
              <w:lastRenderedPageBreak/>
              <w:t xml:space="preserve">муниципальной службы в поселении» </w:t>
            </w:r>
          </w:p>
          <w:p w:rsidR="00055169" w:rsidRPr="008B00B4" w:rsidRDefault="00055169" w:rsidP="00F635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169" w:rsidRPr="009A4EAF" w:rsidRDefault="0005516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9A4EAF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057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0574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0574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C95503" w:rsidRDefault="00050574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C95503">
              <w:rPr>
                <w:sz w:val="28"/>
                <w:szCs w:val="28"/>
              </w:rPr>
              <w:t>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F63516" w:rsidRDefault="00050574" w:rsidP="00904288">
            <w:pPr>
              <w:widowControl w:val="0"/>
              <w:contextualSpacing/>
            </w:pPr>
            <w:r w:rsidRPr="00F63516">
              <w:t>Мероприятие (результат) 1.9 «Выплата муниципальной пенсии за выслугу лет осуществлена в полном объеме»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Pr="009A4EAF" w:rsidRDefault="00050574" w:rsidP="008A10B1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05057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Сектор экономики и </w:t>
            </w:r>
            <w:proofErr w:type="spellStart"/>
            <w:r>
              <w:rPr>
                <w:color w:val="000000"/>
              </w:rPr>
              <w:t>финасов</w:t>
            </w:r>
            <w:proofErr w:type="spellEnd"/>
            <w:r>
              <w:rPr>
                <w:color w:val="000000"/>
              </w:rPr>
              <w:t xml:space="preserve"> (ведущий специалист Леонова Л.И)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74" w:rsidRDefault="00050574" w:rsidP="00D57F4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1.9.1</w:t>
            </w:r>
          </w:p>
          <w:p w:rsidR="00055169" w:rsidRPr="00F63516" w:rsidRDefault="00055169" w:rsidP="00904288">
            <w:pPr>
              <w:widowControl w:val="0"/>
              <w:contextualSpacing/>
              <w:outlineLvl w:val="2"/>
            </w:pPr>
            <w:r w:rsidRPr="00F63516">
              <w:t xml:space="preserve">«Предложения о потребности в </w:t>
            </w:r>
            <w:proofErr w:type="gramStart"/>
            <w:r w:rsidRPr="00F63516">
              <w:t>средствах</w:t>
            </w:r>
            <w:proofErr w:type="gramEnd"/>
            <w:r w:rsidRPr="00F63516">
              <w:t xml:space="preserve"> о бюджета решении о бюджете на очередной год и плановый период»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0574" w:rsidP="00904288">
            <w:pPr>
              <w:widowControl w:val="0"/>
              <w:tabs>
                <w:tab w:val="left" w:pos="11057"/>
              </w:tabs>
              <w:contextualSpacing/>
            </w:pPr>
            <w:r>
              <w:t>1 января 2026</w:t>
            </w:r>
            <w:r w:rsidR="00055169" w:rsidRPr="00F63516">
              <w:t xml:space="preserve"> г.</w:t>
            </w:r>
          </w:p>
          <w:p w:rsidR="00055169" w:rsidRPr="00F63516" w:rsidRDefault="00055169" w:rsidP="00904288"/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1.9.2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0574" w:rsidP="00904288">
            <w:pPr>
              <w:widowControl w:val="0"/>
              <w:tabs>
                <w:tab w:val="left" w:pos="11057"/>
              </w:tabs>
              <w:contextualSpacing/>
            </w:pPr>
            <w:r>
              <w:t>31 июля 2026</w:t>
            </w:r>
            <w:r w:rsidR="00055169" w:rsidRPr="00F63516">
              <w:t xml:space="preserve">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50574">
            <w:r w:rsidRPr="00AD3CAB">
              <w:rPr>
                <w:color w:val="000000"/>
              </w:rPr>
              <w:t xml:space="preserve">Сектор экономики и </w:t>
            </w:r>
            <w:proofErr w:type="spellStart"/>
            <w:r w:rsidRPr="00AD3CAB">
              <w:rPr>
                <w:color w:val="000000"/>
              </w:rPr>
              <w:t>финасов</w:t>
            </w:r>
            <w:proofErr w:type="spellEnd"/>
            <w:r w:rsidRPr="00AD3CAB">
              <w:rPr>
                <w:color w:val="000000"/>
              </w:rPr>
              <w:t xml:space="preserve"> (ведущий специалист </w:t>
            </w:r>
            <w:r w:rsidR="00050574">
              <w:rPr>
                <w:color w:val="000000"/>
              </w:rPr>
              <w:t>Леонова Л.И</w:t>
            </w:r>
            <w:r w:rsidRPr="00AD3CAB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1.9.3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0574" w:rsidP="00904288">
            <w:pPr>
              <w:widowControl w:val="0"/>
              <w:tabs>
                <w:tab w:val="left" w:pos="11057"/>
              </w:tabs>
              <w:contextualSpacing/>
            </w:pPr>
            <w:r>
              <w:t>31 октября 2026</w:t>
            </w:r>
            <w:r w:rsidR="00055169" w:rsidRPr="00F63516">
              <w:t xml:space="preserve">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50574">
            <w:r w:rsidRPr="00AD3CAB">
              <w:rPr>
                <w:color w:val="000000"/>
              </w:rPr>
              <w:t xml:space="preserve">Сектор экономики и </w:t>
            </w:r>
            <w:proofErr w:type="spellStart"/>
            <w:r w:rsidRPr="00AD3CAB">
              <w:rPr>
                <w:color w:val="000000"/>
              </w:rPr>
              <w:t>финасов</w:t>
            </w:r>
            <w:proofErr w:type="spellEnd"/>
            <w:r w:rsidRPr="00AD3CAB">
              <w:rPr>
                <w:color w:val="000000"/>
              </w:rPr>
              <w:t xml:space="preserve"> (ведущий специалист </w:t>
            </w:r>
            <w:r w:rsidR="00050574">
              <w:rPr>
                <w:color w:val="000000"/>
              </w:rPr>
              <w:t>Леонова Л.И</w:t>
            </w:r>
            <w:r w:rsidRPr="00AD3CAB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5169" w:rsidRPr="00C95503">
              <w:rPr>
                <w:sz w:val="28"/>
                <w:szCs w:val="28"/>
              </w:rPr>
              <w:t>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Контрольная точка 1.9.4</w:t>
            </w:r>
          </w:p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 w:rsidRPr="00F63516"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0574" w:rsidP="00904288">
            <w:pPr>
              <w:widowControl w:val="0"/>
              <w:tabs>
                <w:tab w:val="left" w:pos="11057"/>
              </w:tabs>
              <w:contextualSpacing/>
            </w:pPr>
            <w:r>
              <w:t>25 декабря 2026</w:t>
            </w:r>
            <w:r w:rsidR="00055169" w:rsidRPr="00F63516">
              <w:t xml:space="preserve"> г.</w:t>
            </w:r>
          </w:p>
          <w:p w:rsidR="00055169" w:rsidRPr="00F63516" w:rsidRDefault="00055169" w:rsidP="00904288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F2421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055169" w:rsidRPr="009A4EAF" w:rsidTr="009A4EAF">
        <w:trPr>
          <w:trHeight w:val="110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C95503" w:rsidRDefault="00DE0D32" w:rsidP="00904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  <w: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Pr="00F63516" w:rsidRDefault="00055169" w:rsidP="00904288">
            <w:pPr>
              <w:widowControl w:val="0"/>
              <w:tabs>
                <w:tab w:val="left" w:pos="11057"/>
              </w:tabs>
              <w:contextualSpacing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D94B2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D94B29" w:rsidP="000F2421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448,3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5169" w:rsidRDefault="00055169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50574"/>
    <w:rsid w:val="00055169"/>
    <w:rsid w:val="000A2025"/>
    <w:rsid w:val="000B1048"/>
    <w:rsid w:val="000D2C20"/>
    <w:rsid w:val="000F2421"/>
    <w:rsid w:val="001B1E80"/>
    <w:rsid w:val="001E500A"/>
    <w:rsid w:val="00215D24"/>
    <w:rsid w:val="004458F3"/>
    <w:rsid w:val="004C1DD3"/>
    <w:rsid w:val="004E0E12"/>
    <w:rsid w:val="00531BB3"/>
    <w:rsid w:val="00542636"/>
    <w:rsid w:val="00545383"/>
    <w:rsid w:val="00557A71"/>
    <w:rsid w:val="00630B04"/>
    <w:rsid w:val="0067356B"/>
    <w:rsid w:val="0068019C"/>
    <w:rsid w:val="00691FFC"/>
    <w:rsid w:val="006B28D5"/>
    <w:rsid w:val="006B511D"/>
    <w:rsid w:val="0070217E"/>
    <w:rsid w:val="00827A99"/>
    <w:rsid w:val="00837477"/>
    <w:rsid w:val="0085431A"/>
    <w:rsid w:val="008E2AB2"/>
    <w:rsid w:val="00973BF7"/>
    <w:rsid w:val="009853E7"/>
    <w:rsid w:val="009A4EAF"/>
    <w:rsid w:val="009D60ED"/>
    <w:rsid w:val="00A06718"/>
    <w:rsid w:val="00AB14FF"/>
    <w:rsid w:val="00B179D8"/>
    <w:rsid w:val="00B81919"/>
    <w:rsid w:val="00BA5291"/>
    <w:rsid w:val="00C01BE7"/>
    <w:rsid w:val="00C325A4"/>
    <w:rsid w:val="00C939A6"/>
    <w:rsid w:val="00D94B29"/>
    <w:rsid w:val="00DD591F"/>
    <w:rsid w:val="00DE0D32"/>
    <w:rsid w:val="00E75B6B"/>
    <w:rsid w:val="00E95B84"/>
    <w:rsid w:val="00EC38EE"/>
    <w:rsid w:val="00EC7A1B"/>
    <w:rsid w:val="00F63516"/>
    <w:rsid w:val="00F80232"/>
    <w:rsid w:val="00FF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63516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21</cp:revision>
  <cp:lastPrinted>2024-10-21T08:28:00Z</cp:lastPrinted>
  <dcterms:created xsi:type="dcterms:W3CDTF">2024-10-21T08:36:00Z</dcterms:created>
  <dcterms:modified xsi:type="dcterms:W3CDTF">2026-05-19T05:58:00Z</dcterms:modified>
</cp:coreProperties>
</file>