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82" w:rsidRPr="00850636" w:rsidRDefault="00564D45" w:rsidP="00EA5682">
      <w:pPr>
        <w:spacing w:before="120"/>
        <w:jc w:val="center"/>
        <w:rPr>
          <w:b/>
        </w:rPr>
      </w:pPr>
      <w:r w:rsidRPr="00850636">
        <w:rPr>
          <w:noProof/>
          <w:sz w:val="20"/>
        </w:rPr>
        <w:drawing>
          <wp:inline distT="0" distB="0" distL="0" distR="0">
            <wp:extent cx="570230" cy="724535"/>
            <wp:effectExtent l="19050" t="0" r="127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682" w:rsidRPr="00850636" w:rsidRDefault="006C44E1" w:rsidP="006C44E1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850636">
        <w:rPr>
          <w:b w:val="0"/>
          <w:szCs w:val="28"/>
        </w:rPr>
        <w:t xml:space="preserve">РОССИЙСКАЯ </w:t>
      </w:r>
      <w:r w:rsidR="00EA5682" w:rsidRPr="00850636">
        <w:rPr>
          <w:b w:val="0"/>
          <w:szCs w:val="28"/>
        </w:rPr>
        <w:t>ФЕДЕРАЦИЯ</w:t>
      </w:r>
    </w:p>
    <w:p w:rsidR="00EA5682" w:rsidRPr="00850636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>РОСТОВСКАЯ ОБЛАСТЬ</w:t>
      </w:r>
    </w:p>
    <w:p w:rsidR="00EA5682" w:rsidRPr="00850636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>МУНИЦИПАЛЬНОЕ ОБРАЗОВАНИЕ «</w:t>
      </w:r>
      <w:r w:rsidR="00E334A7">
        <w:rPr>
          <w:b w:val="0"/>
          <w:szCs w:val="28"/>
        </w:rPr>
        <w:t>ЛИТВИНОВСКОЕ СЕЛЬСКОЕ ПОСЕЛЕНИЕ</w:t>
      </w:r>
      <w:r w:rsidRPr="00850636">
        <w:rPr>
          <w:b w:val="0"/>
          <w:szCs w:val="28"/>
        </w:rPr>
        <w:t>»</w:t>
      </w:r>
    </w:p>
    <w:p w:rsidR="00EA5682" w:rsidRPr="00850636" w:rsidRDefault="00EA5682" w:rsidP="00EA5682">
      <w:pPr>
        <w:pStyle w:val="2"/>
        <w:jc w:val="center"/>
        <w:rPr>
          <w:b w:val="0"/>
          <w:szCs w:val="28"/>
        </w:rPr>
      </w:pPr>
      <w:r w:rsidRPr="00850636">
        <w:rPr>
          <w:b w:val="0"/>
          <w:szCs w:val="28"/>
        </w:rPr>
        <w:t xml:space="preserve">АДМИНИСТРАЦИЯ </w:t>
      </w:r>
      <w:r w:rsidR="00E334A7">
        <w:rPr>
          <w:b w:val="0"/>
          <w:szCs w:val="28"/>
        </w:rPr>
        <w:t>ЛИТВИНОВСКОГО СЕЛЬСКОГО ПОСЕЛЕНИЯ</w:t>
      </w:r>
    </w:p>
    <w:p w:rsidR="00C46299" w:rsidRPr="00FD2FA9" w:rsidRDefault="00C46299" w:rsidP="00C46299">
      <w:pPr>
        <w:spacing w:before="120"/>
        <w:jc w:val="center"/>
        <w:rPr>
          <w:sz w:val="28"/>
          <w:szCs w:val="28"/>
        </w:rPr>
      </w:pPr>
      <w:r w:rsidRPr="00FD2FA9">
        <w:rPr>
          <w:sz w:val="28"/>
          <w:szCs w:val="28"/>
        </w:rPr>
        <w:t>ПОСТАНОВЛЕНИЕ</w:t>
      </w:r>
    </w:p>
    <w:p w:rsidR="00C46299" w:rsidRPr="00850636" w:rsidRDefault="00FD2FA9" w:rsidP="00FD2F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0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31 марта </w:t>
      </w:r>
      <w:r w:rsidR="00C46299" w:rsidRPr="00850636">
        <w:rPr>
          <w:sz w:val="28"/>
          <w:szCs w:val="28"/>
        </w:rPr>
        <w:t>202</w:t>
      </w:r>
      <w:r w:rsidR="0001326E" w:rsidRPr="0085063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</w:t>
      </w:r>
      <w:r w:rsidR="00C46299" w:rsidRPr="00850636">
        <w:rPr>
          <w:sz w:val="28"/>
          <w:szCs w:val="28"/>
        </w:rPr>
        <w:tab/>
        <w:t>№ </w:t>
      </w:r>
      <w:r>
        <w:rPr>
          <w:sz w:val="28"/>
          <w:szCs w:val="28"/>
        </w:rPr>
        <w:t>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34A7">
        <w:rPr>
          <w:sz w:val="28"/>
          <w:szCs w:val="28"/>
        </w:rPr>
        <w:t>с. Литвиновка</w:t>
      </w:r>
    </w:p>
    <w:p w:rsidR="00C46299" w:rsidRPr="00850636" w:rsidRDefault="00C46299" w:rsidP="00C46299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E90990" w:rsidRPr="00FD2FA9" w:rsidRDefault="0071190C" w:rsidP="00FD2FA9">
      <w:pPr>
        <w:rPr>
          <w:color w:val="000000" w:themeColor="text1"/>
          <w:sz w:val="28"/>
        </w:rPr>
      </w:pPr>
      <w:hyperlink w:anchor="Par77" w:history="1">
        <w:r w:rsidR="00E90990" w:rsidRPr="00FD2FA9">
          <w:rPr>
            <w:color w:val="000000" w:themeColor="text1"/>
            <w:sz w:val="28"/>
          </w:rPr>
          <w:t>Об утверждении План</w:t>
        </w:r>
      </w:hyperlink>
      <w:r w:rsidR="00E90990" w:rsidRPr="00FD2FA9">
        <w:rPr>
          <w:sz w:val="28"/>
          <w:szCs w:val="28"/>
        </w:rPr>
        <w:t>а</w:t>
      </w:r>
      <w:r w:rsidR="00E90990" w:rsidRPr="00FD2FA9">
        <w:rPr>
          <w:color w:val="000000" w:themeColor="text1"/>
          <w:sz w:val="28"/>
        </w:rPr>
        <w:t xml:space="preserve"> мероприятий </w:t>
      </w:r>
    </w:p>
    <w:p w:rsidR="00FD2FA9" w:rsidRPr="00FD2FA9" w:rsidRDefault="00E90990" w:rsidP="00FD2FA9">
      <w:pPr>
        <w:rPr>
          <w:color w:val="000000" w:themeColor="text1"/>
          <w:sz w:val="28"/>
        </w:rPr>
      </w:pPr>
      <w:r w:rsidRPr="00FD2FA9">
        <w:rPr>
          <w:color w:val="000000" w:themeColor="text1"/>
          <w:sz w:val="28"/>
        </w:rPr>
        <w:t xml:space="preserve">по росту доходного потенциала </w:t>
      </w:r>
      <w:r w:rsidR="00E334A7" w:rsidRPr="00FD2FA9">
        <w:rPr>
          <w:color w:val="000000" w:themeColor="text1"/>
          <w:sz w:val="28"/>
        </w:rPr>
        <w:t xml:space="preserve">Литвиновского сельского </w:t>
      </w:r>
    </w:p>
    <w:p w:rsidR="00FD2FA9" w:rsidRPr="00FD2FA9" w:rsidRDefault="00E334A7" w:rsidP="00FD2FA9">
      <w:pPr>
        <w:rPr>
          <w:color w:val="000000" w:themeColor="text1"/>
          <w:sz w:val="28"/>
        </w:rPr>
      </w:pPr>
      <w:r w:rsidRPr="00FD2FA9">
        <w:rPr>
          <w:color w:val="000000" w:themeColor="text1"/>
          <w:sz w:val="28"/>
        </w:rPr>
        <w:t>поселения</w:t>
      </w:r>
      <w:r w:rsidR="00E90990" w:rsidRPr="00FD2FA9">
        <w:rPr>
          <w:color w:val="000000" w:themeColor="text1"/>
          <w:sz w:val="28"/>
        </w:rPr>
        <w:t xml:space="preserve"> и оптимизации расходов бюджета </w:t>
      </w:r>
      <w:r w:rsidRPr="00FD2FA9">
        <w:rPr>
          <w:color w:val="000000" w:themeColor="text1"/>
          <w:sz w:val="28"/>
        </w:rPr>
        <w:t xml:space="preserve"> Литвиновского </w:t>
      </w:r>
    </w:p>
    <w:p w:rsidR="00C436CA" w:rsidRPr="00FD2FA9" w:rsidRDefault="00E334A7" w:rsidP="00FD2FA9">
      <w:pPr>
        <w:rPr>
          <w:color w:val="000000" w:themeColor="text1"/>
          <w:sz w:val="28"/>
        </w:rPr>
      </w:pPr>
      <w:r w:rsidRPr="00FD2FA9">
        <w:rPr>
          <w:color w:val="000000" w:themeColor="text1"/>
          <w:sz w:val="28"/>
        </w:rPr>
        <w:t xml:space="preserve">сельского поселения </w:t>
      </w:r>
      <w:r w:rsidR="00E90990" w:rsidRPr="00FD2FA9">
        <w:rPr>
          <w:color w:val="000000" w:themeColor="text1"/>
          <w:sz w:val="28"/>
        </w:rPr>
        <w:t>Белокалитвинского района до 2028 года</w:t>
      </w:r>
    </w:p>
    <w:p w:rsidR="00E90990" w:rsidRPr="00850636" w:rsidRDefault="00E90990" w:rsidP="00E9099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334A7" w:rsidRDefault="00C436CA" w:rsidP="00C029F1">
      <w:pPr>
        <w:autoSpaceDE w:val="0"/>
        <w:autoSpaceDN w:val="0"/>
        <w:adjustRightInd w:val="0"/>
        <w:ind w:firstLine="709"/>
        <w:jc w:val="both"/>
        <w:rPr>
          <w:rFonts w:asciiTheme="minorHAnsi" w:eastAsia="Calibri" w:hAnsiTheme="minorHAnsi"/>
          <w:b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 xml:space="preserve">В целях </w:t>
      </w:r>
      <w:r w:rsidR="00E90990" w:rsidRPr="00850636">
        <w:rPr>
          <w:rFonts w:eastAsia="Calibri"/>
          <w:kern w:val="2"/>
          <w:sz w:val="28"/>
          <w:szCs w:val="28"/>
          <w:lang w:eastAsia="en-US"/>
        </w:rPr>
        <w:t xml:space="preserve">мобилизации доходов бюджета </w:t>
      </w:r>
      <w:r w:rsidR="00E334A7">
        <w:rPr>
          <w:rFonts w:eastAsia="Calibri"/>
          <w:kern w:val="2"/>
          <w:sz w:val="28"/>
          <w:szCs w:val="28"/>
          <w:lang w:eastAsia="en-US"/>
        </w:rPr>
        <w:t xml:space="preserve"> Литвиновского сельского поселения </w:t>
      </w:r>
      <w:r w:rsidR="00E90990" w:rsidRPr="00850636">
        <w:rPr>
          <w:rFonts w:eastAsia="Calibri"/>
          <w:kern w:val="2"/>
          <w:sz w:val="28"/>
          <w:szCs w:val="28"/>
          <w:lang w:eastAsia="en-US"/>
        </w:rPr>
        <w:t>Белокалитвинского района и оптимизации расходов бюджета</w:t>
      </w:r>
      <w:r w:rsidR="00E334A7" w:rsidRPr="00E334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90990" w:rsidRPr="00850636">
        <w:rPr>
          <w:rFonts w:eastAsia="Calibri"/>
          <w:kern w:val="2"/>
          <w:sz w:val="28"/>
          <w:szCs w:val="28"/>
          <w:lang w:eastAsia="en-US"/>
        </w:rPr>
        <w:t xml:space="preserve"> Белокалитвинского района</w:t>
      </w:r>
      <w:r w:rsidR="00972BD3" w:rsidRPr="00850636">
        <w:rPr>
          <w:rFonts w:eastAsia="Calibri"/>
          <w:kern w:val="2"/>
          <w:sz w:val="28"/>
          <w:szCs w:val="28"/>
          <w:lang w:eastAsia="en-US"/>
        </w:rPr>
        <w:t xml:space="preserve">, руководствуясь распоряжением </w:t>
      </w:r>
      <w:hyperlink w:anchor="Par77" w:history="1">
        <w:r w:rsidR="00972BD3" w:rsidRPr="00850636">
          <w:rPr>
            <w:color w:val="000000" w:themeColor="text1"/>
            <w:sz w:val="28"/>
          </w:rPr>
          <w:t xml:space="preserve">Правительства Ростовской области от 16.03.2026 № 130 «Об утверждении </w:t>
        </w:r>
        <w:r w:rsidR="007B2579" w:rsidRPr="00850636">
          <w:rPr>
            <w:color w:val="000000" w:themeColor="text1"/>
            <w:sz w:val="28"/>
          </w:rPr>
          <w:t>п</w:t>
        </w:r>
        <w:r w:rsidR="00972BD3" w:rsidRPr="00850636">
          <w:rPr>
            <w:color w:val="000000" w:themeColor="text1"/>
            <w:sz w:val="28"/>
          </w:rPr>
          <w:t>лан</w:t>
        </w:r>
      </w:hyperlink>
      <w:r w:rsidR="007B2579" w:rsidRPr="00850636">
        <w:rPr>
          <w:sz w:val="28"/>
          <w:szCs w:val="28"/>
        </w:rPr>
        <w:t>а</w:t>
      </w:r>
      <w:r w:rsidR="00972BD3" w:rsidRPr="00850636">
        <w:rPr>
          <w:color w:val="000000" w:themeColor="text1"/>
          <w:sz w:val="28"/>
        </w:rPr>
        <w:t xml:space="preserve"> мероприятий по росту доходного потенциала Ростовской области и оптимизации расходов областного бюджета до 2028 года</w:t>
      </w:r>
      <w:r w:rsidR="007B2579" w:rsidRPr="00850636">
        <w:rPr>
          <w:color w:val="000000" w:themeColor="text1"/>
          <w:sz w:val="28"/>
        </w:rPr>
        <w:t xml:space="preserve">», Администрация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 xml:space="preserve"> </w:t>
      </w:r>
    </w:p>
    <w:p w:rsidR="00C029F1" w:rsidRPr="00850636" w:rsidRDefault="0065257B" w:rsidP="00C029F1">
      <w:pPr>
        <w:autoSpaceDE w:val="0"/>
        <w:autoSpaceDN w:val="0"/>
        <w:adjustRightInd w:val="0"/>
        <w:ind w:firstLine="709"/>
        <w:jc w:val="both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asciiTheme="minorHAnsi" w:eastAsia="Calibri" w:hAnsiTheme="minorHAnsi"/>
          <w:b/>
          <w:kern w:val="2"/>
          <w:sz w:val="28"/>
          <w:szCs w:val="28"/>
          <w:lang w:eastAsia="en-US"/>
        </w:rPr>
        <w:t xml:space="preserve">                                               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п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о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с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т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а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н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о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в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л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я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е</w:t>
      </w:r>
      <w:r w:rsidR="00C029F1" w:rsidRPr="00850636">
        <w:rPr>
          <w:rFonts w:ascii="Calibri" w:eastAsia="Calibri" w:hAnsi="Calibri"/>
          <w:b/>
          <w:kern w:val="2"/>
          <w:sz w:val="28"/>
          <w:szCs w:val="28"/>
          <w:lang w:eastAsia="en-US"/>
        </w:rPr>
        <w:t xml:space="preserve"> </w:t>
      </w:r>
      <w:r w:rsidR="00C029F1" w:rsidRPr="00850636">
        <w:rPr>
          <w:rFonts w:ascii="Times New Roman Полужирный" w:eastAsia="Calibri" w:hAnsi="Times New Roman Полужирный"/>
          <w:b/>
          <w:kern w:val="2"/>
          <w:sz w:val="28"/>
          <w:szCs w:val="28"/>
          <w:lang w:eastAsia="en-US"/>
        </w:rPr>
        <w:t>т</w:t>
      </w:r>
      <w:r w:rsidR="00C029F1" w:rsidRPr="00850636">
        <w:rPr>
          <w:rFonts w:eastAsia="Calibri"/>
          <w:kern w:val="2"/>
          <w:sz w:val="28"/>
          <w:szCs w:val="28"/>
          <w:lang w:eastAsia="en-US"/>
        </w:rPr>
        <w:t>:</w:t>
      </w:r>
    </w:p>
    <w:p w:rsidR="00C436CA" w:rsidRPr="00850636" w:rsidRDefault="00C436CA" w:rsidP="005D4C4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D789C" w:rsidRPr="00850636" w:rsidRDefault="00E90990" w:rsidP="005D4C45">
      <w:pPr>
        <w:pStyle w:val="ad"/>
        <w:numPr>
          <w:ilvl w:val="0"/>
          <w:numId w:val="3"/>
        </w:numPr>
        <w:ind w:left="0" w:firstLine="709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>Утверд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>и</w:t>
      </w:r>
      <w:r w:rsidRPr="00850636">
        <w:rPr>
          <w:rFonts w:eastAsia="Calibri"/>
          <w:kern w:val="2"/>
          <w:sz w:val="28"/>
          <w:szCs w:val="28"/>
          <w:lang w:eastAsia="en-US"/>
        </w:rPr>
        <w:t>ть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 xml:space="preserve"> План мероприятий по росту доходного потенциала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и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 xml:space="preserve"> оптимизации расходов бюджета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>Белокалитвинского района до 202</w:t>
      </w:r>
      <w:r w:rsidRPr="00850636">
        <w:rPr>
          <w:rFonts w:eastAsia="Calibri"/>
          <w:kern w:val="2"/>
          <w:sz w:val="28"/>
          <w:szCs w:val="28"/>
          <w:lang w:eastAsia="en-US"/>
        </w:rPr>
        <w:t>8</w:t>
      </w:r>
      <w:r w:rsidR="00C436CA" w:rsidRPr="00850636">
        <w:rPr>
          <w:rFonts w:eastAsia="Calibri"/>
          <w:kern w:val="2"/>
          <w:sz w:val="28"/>
          <w:szCs w:val="28"/>
          <w:lang w:eastAsia="en-US"/>
        </w:rPr>
        <w:t xml:space="preserve"> года согласно приложению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№ 1</w:t>
      </w:r>
      <w:r w:rsidR="00FD789C" w:rsidRPr="00850636">
        <w:rPr>
          <w:rFonts w:eastAsia="Calibri"/>
          <w:kern w:val="2"/>
          <w:sz w:val="28"/>
          <w:szCs w:val="28"/>
          <w:lang w:eastAsia="en-US"/>
        </w:rPr>
        <w:t>.</w:t>
      </w:r>
    </w:p>
    <w:p w:rsidR="005D4C45" w:rsidRPr="00850636" w:rsidRDefault="005D4C45" w:rsidP="005D4C45">
      <w:pPr>
        <w:pStyle w:val="Style4"/>
        <w:widowControl/>
        <w:numPr>
          <w:ilvl w:val="0"/>
          <w:numId w:val="3"/>
        </w:numPr>
        <w:spacing w:line="240" w:lineRule="auto"/>
        <w:ind w:left="0" w:firstLine="709"/>
        <w:rPr>
          <w:color w:val="000000"/>
          <w:sz w:val="28"/>
          <w:szCs w:val="28"/>
        </w:rPr>
      </w:pPr>
      <w:r w:rsidRPr="00850636">
        <w:rPr>
          <w:color w:val="000000"/>
          <w:sz w:val="28"/>
          <w:szCs w:val="28"/>
        </w:rPr>
        <w:t xml:space="preserve">Установить запрет на создание муниципальных учреждений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Pr="00850636">
        <w:rPr>
          <w:color w:val="000000"/>
          <w:sz w:val="28"/>
          <w:szCs w:val="28"/>
        </w:rPr>
        <w:t xml:space="preserve"> и на изменение структуры муниципальных учреждений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Pr="00850636">
        <w:rPr>
          <w:color w:val="000000"/>
          <w:sz w:val="28"/>
          <w:szCs w:val="28"/>
        </w:rPr>
        <w:t xml:space="preserve">, приводящие к увеличению штатной численности и бюджетных ассигнований, за исключением случаев, когда создание муниципальных учреждений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color w:val="000000"/>
          <w:sz w:val="28"/>
          <w:szCs w:val="28"/>
        </w:rPr>
        <w:t xml:space="preserve"> </w:t>
      </w:r>
      <w:r w:rsidRPr="00850636">
        <w:rPr>
          <w:color w:val="000000"/>
          <w:sz w:val="28"/>
          <w:szCs w:val="28"/>
        </w:rPr>
        <w:t xml:space="preserve">или изменение структуры муниципальных учреждений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Pr="00850636">
        <w:rPr>
          <w:color w:val="000000"/>
          <w:sz w:val="28"/>
          <w:szCs w:val="28"/>
        </w:rPr>
        <w:t xml:space="preserve">, приводящие к увеличению штатной численности и бюджетных ассигнований, обусловлено изменениями областного и федерального законодательства или необходимостью </w:t>
      </w:r>
      <w:r w:rsidRPr="00850636">
        <w:rPr>
          <w:color w:val="000000" w:themeColor="text1"/>
          <w:sz w:val="28"/>
        </w:rPr>
        <w:t>реализации национальных, федеральных, регион</w:t>
      </w:r>
      <w:r w:rsidR="00193056" w:rsidRPr="00850636">
        <w:rPr>
          <w:color w:val="000000" w:themeColor="text1"/>
          <w:sz w:val="28"/>
        </w:rPr>
        <w:t>альных и муниципальных проектов</w:t>
      </w:r>
      <w:r w:rsidRPr="00850636">
        <w:rPr>
          <w:color w:val="000000"/>
          <w:sz w:val="28"/>
          <w:szCs w:val="28"/>
        </w:rPr>
        <w:t>.</w:t>
      </w:r>
    </w:p>
    <w:p w:rsidR="005D4C45" w:rsidRPr="00850636" w:rsidRDefault="0027207E" w:rsidP="0027207E">
      <w:pPr>
        <w:pStyle w:val="ad"/>
        <w:ind w:left="0" w:firstLine="709"/>
        <w:rPr>
          <w:b/>
          <w:color w:val="000000" w:themeColor="text1"/>
          <w:sz w:val="28"/>
          <w:lang w:eastAsia="zh-CN"/>
        </w:rPr>
      </w:pPr>
      <w:r w:rsidRPr="00850636">
        <w:rPr>
          <w:color w:val="000000" w:themeColor="text1"/>
          <w:sz w:val="28"/>
          <w:lang w:eastAsia="zh-CN"/>
        </w:rPr>
        <w:t>3</w:t>
      </w:r>
      <w:r w:rsidR="005D4C45" w:rsidRPr="00850636">
        <w:rPr>
          <w:color w:val="000000" w:themeColor="text1"/>
          <w:sz w:val="28"/>
          <w:lang w:eastAsia="zh-CN"/>
        </w:rPr>
        <w:t>. Главным распорядителям средств бюджета</w:t>
      </w:r>
      <w:r w:rsidRPr="00850636">
        <w:rPr>
          <w:color w:val="000000" w:themeColor="text1"/>
          <w:sz w:val="28"/>
          <w:lang w:eastAsia="zh-CN"/>
        </w:rPr>
        <w:t xml:space="preserve">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color w:val="000000" w:themeColor="text1"/>
          <w:sz w:val="28"/>
          <w:lang w:eastAsia="zh-CN"/>
        </w:rPr>
        <w:t xml:space="preserve"> </w:t>
      </w:r>
      <w:r w:rsidRPr="00850636">
        <w:rPr>
          <w:color w:val="000000" w:themeColor="text1"/>
          <w:sz w:val="28"/>
          <w:lang w:eastAsia="zh-CN"/>
        </w:rPr>
        <w:t>Белокалитвинского района</w:t>
      </w:r>
      <w:r w:rsidR="005D4C45" w:rsidRPr="00850636">
        <w:rPr>
          <w:color w:val="000000" w:themeColor="text1"/>
          <w:sz w:val="28"/>
          <w:lang w:eastAsia="zh-CN"/>
        </w:rPr>
        <w:t xml:space="preserve"> и подведомственным им </w:t>
      </w:r>
      <w:r w:rsidRPr="00850636">
        <w:rPr>
          <w:color w:val="000000" w:themeColor="text1"/>
          <w:sz w:val="28"/>
          <w:lang w:eastAsia="zh-CN"/>
        </w:rPr>
        <w:t>муниципальным</w:t>
      </w:r>
      <w:r w:rsidR="005D4C45" w:rsidRPr="00850636">
        <w:rPr>
          <w:color w:val="000000" w:themeColor="text1"/>
          <w:sz w:val="28"/>
          <w:lang w:eastAsia="zh-CN"/>
        </w:rPr>
        <w:t xml:space="preserve"> учреждениям принять меры по:</w:t>
      </w:r>
    </w:p>
    <w:p w:rsidR="005D4C45" w:rsidRPr="00850636" w:rsidRDefault="005D4C45" w:rsidP="0027207E">
      <w:pPr>
        <w:pStyle w:val="ad"/>
        <w:ind w:left="0" w:firstLine="709"/>
        <w:rPr>
          <w:color w:val="000000" w:themeColor="text1"/>
          <w:sz w:val="28"/>
        </w:rPr>
      </w:pPr>
      <w:r w:rsidRPr="00850636">
        <w:rPr>
          <w:color w:val="000000" w:themeColor="text1"/>
          <w:sz w:val="28"/>
        </w:rPr>
        <w:t xml:space="preserve">получению всех видов информации о ценах закупаемых товаров, работ, </w:t>
      </w:r>
      <w:r w:rsidRPr="00850636">
        <w:rPr>
          <w:color w:val="000000" w:themeColor="text1"/>
          <w:sz w:val="28"/>
        </w:rPr>
        <w:lastRenderedPageBreak/>
        <w:t>услуг, определенных частью 5 статьи 22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нужд», при обосновании начальной (максимальной) цены контракта (далее –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исполнителем);</w:t>
      </w:r>
    </w:p>
    <w:p w:rsidR="005D4C45" w:rsidRPr="00850636" w:rsidRDefault="005D4C45" w:rsidP="0027207E">
      <w:pPr>
        <w:pStyle w:val="ad"/>
        <w:ind w:left="0" w:firstLine="709"/>
        <w:rPr>
          <w:color w:val="000000" w:themeColor="text1"/>
          <w:sz w:val="28"/>
        </w:rPr>
      </w:pPr>
      <w:r w:rsidRPr="00850636">
        <w:rPr>
          <w:color w:val="000000" w:themeColor="text1"/>
          <w:sz w:val="28"/>
        </w:rPr>
        <w:t>проведению совместных конкурсов и аукционов на закупку идентичных товаров, работ, услуг в соответствии со статьей 25 Федерального закона от 05.04.2013 № 44-ФЗ.</w:t>
      </w:r>
    </w:p>
    <w:p w:rsidR="005D4C45" w:rsidRPr="00850636" w:rsidRDefault="005D4C45" w:rsidP="002073E8">
      <w:pPr>
        <w:pStyle w:val="ConsPlusNormal"/>
        <w:numPr>
          <w:ilvl w:val="0"/>
          <w:numId w:val="4"/>
        </w:numPr>
        <w:ind w:left="0"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>Главным распорядителям средств бюджета</w:t>
      </w:r>
      <w:r w:rsidR="007513BB" w:rsidRPr="00850636">
        <w:rPr>
          <w:color w:val="000000" w:themeColor="text1"/>
        </w:rPr>
        <w:t xml:space="preserve"> </w:t>
      </w:r>
      <w:r w:rsidR="00E334A7">
        <w:rPr>
          <w:rFonts w:eastAsia="Calibri"/>
          <w:kern w:val="2"/>
          <w:lang w:eastAsia="en-US"/>
        </w:rPr>
        <w:t>Литвиновского сельского поселения</w:t>
      </w:r>
      <w:r w:rsidR="00E334A7" w:rsidRPr="00850636">
        <w:rPr>
          <w:color w:val="000000" w:themeColor="text1"/>
        </w:rPr>
        <w:t xml:space="preserve"> </w:t>
      </w:r>
      <w:r w:rsidR="007513BB" w:rsidRPr="00850636">
        <w:rPr>
          <w:color w:val="000000" w:themeColor="text1"/>
        </w:rPr>
        <w:t>Белокалитвинского района</w:t>
      </w:r>
      <w:r w:rsidRPr="00850636">
        <w:rPr>
          <w:color w:val="000000" w:themeColor="text1"/>
        </w:rPr>
        <w:t xml:space="preserve"> представлять </w:t>
      </w:r>
      <w:r w:rsidR="006F24F6" w:rsidRPr="00850636">
        <w:rPr>
          <w:color w:val="000000" w:themeColor="text1"/>
        </w:rPr>
        <w:t>в финансовое управление Администрации Белокалитвинского района г</w:t>
      </w:r>
      <w:r w:rsidRPr="00850636">
        <w:rPr>
          <w:color w:val="000000" w:themeColor="text1"/>
        </w:rPr>
        <w:t xml:space="preserve">одовой отчет об исполнении Плана мероприятий по росту доходного потенциала </w:t>
      </w:r>
      <w:r w:rsidR="00E334A7">
        <w:rPr>
          <w:rFonts w:eastAsia="Calibri"/>
          <w:kern w:val="2"/>
          <w:lang w:eastAsia="en-US"/>
        </w:rPr>
        <w:t>Литвиновского сельского поселения</w:t>
      </w:r>
      <w:r w:rsidR="006F24F6" w:rsidRPr="00850636">
        <w:rPr>
          <w:color w:val="000000" w:themeColor="text1"/>
        </w:rPr>
        <w:t xml:space="preserve"> </w:t>
      </w:r>
      <w:r w:rsidRPr="00850636">
        <w:rPr>
          <w:color w:val="000000" w:themeColor="text1"/>
        </w:rPr>
        <w:t xml:space="preserve">и оптимизации расходов бюджета </w:t>
      </w:r>
      <w:r w:rsidR="00E334A7">
        <w:rPr>
          <w:rFonts w:eastAsia="Calibri"/>
          <w:kern w:val="2"/>
          <w:lang w:eastAsia="en-US"/>
        </w:rPr>
        <w:t>Литвиновского сельского поселения</w:t>
      </w:r>
      <w:r w:rsidR="00E334A7" w:rsidRPr="00850636">
        <w:rPr>
          <w:color w:val="000000" w:themeColor="text1"/>
        </w:rPr>
        <w:t xml:space="preserve"> </w:t>
      </w:r>
      <w:r w:rsidR="006F24F6" w:rsidRPr="00850636">
        <w:rPr>
          <w:color w:val="000000" w:themeColor="text1"/>
        </w:rPr>
        <w:t xml:space="preserve">Белокалитвинского района </w:t>
      </w:r>
      <w:r w:rsidRPr="00850636">
        <w:rPr>
          <w:color w:val="000000" w:themeColor="text1"/>
        </w:rPr>
        <w:t xml:space="preserve">до 2028 года по форме согласно приложению № 2 к настоящему </w:t>
      </w:r>
      <w:r w:rsidR="004E3A52" w:rsidRPr="00850636">
        <w:rPr>
          <w:color w:val="000000" w:themeColor="text1"/>
        </w:rPr>
        <w:t>постановле</w:t>
      </w:r>
      <w:r w:rsidRPr="00850636">
        <w:rPr>
          <w:color w:val="000000" w:themeColor="text1"/>
        </w:rPr>
        <w:t>нию.</w:t>
      </w:r>
    </w:p>
    <w:p w:rsidR="005D4C45" w:rsidRPr="00850636" w:rsidRDefault="00853DA2" w:rsidP="00853DA2">
      <w:pPr>
        <w:ind w:firstLine="709"/>
        <w:jc w:val="both"/>
        <w:rPr>
          <w:color w:val="000000" w:themeColor="text1"/>
          <w:sz w:val="28"/>
        </w:rPr>
      </w:pPr>
      <w:r w:rsidRPr="00850636">
        <w:rPr>
          <w:color w:val="000000" w:themeColor="text1"/>
          <w:sz w:val="28"/>
          <w:szCs w:val="28"/>
        </w:rPr>
        <w:t>5.</w:t>
      </w:r>
      <w:r w:rsidR="005D4C45" w:rsidRPr="00850636">
        <w:rPr>
          <w:color w:val="000000" w:themeColor="text1"/>
          <w:sz w:val="28"/>
          <w:szCs w:val="28"/>
        </w:rPr>
        <w:t xml:space="preserve"> Признать утратившим силу </w:t>
      </w:r>
      <w:r w:rsidRPr="00850636">
        <w:rPr>
          <w:color w:val="000000" w:themeColor="text1"/>
          <w:sz w:val="28"/>
          <w:szCs w:val="28"/>
        </w:rPr>
        <w:t>постановление</w:t>
      </w:r>
      <w:r w:rsidR="005D4C45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 xml:space="preserve">Администрации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>от 1</w:t>
      </w:r>
      <w:r w:rsidR="00FA46EA">
        <w:rPr>
          <w:color w:val="000000" w:themeColor="text1"/>
          <w:sz w:val="28"/>
          <w:szCs w:val="28"/>
        </w:rPr>
        <w:t>3</w:t>
      </w:r>
      <w:r w:rsidRPr="00850636">
        <w:rPr>
          <w:color w:val="000000" w:themeColor="text1"/>
          <w:sz w:val="28"/>
          <w:szCs w:val="28"/>
        </w:rPr>
        <w:t xml:space="preserve">.03.2024 № </w:t>
      </w:r>
      <w:r w:rsidR="00FA46EA">
        <w:rPr>
          <w:color w:val="000000" w:themeColor="text1"/>
          <w:sz w:val="28"/>
          <w:szCs w:val="28"/>
        </w:rPr>
        <w:t>40</w:t>
      </w:r>
      <w:r w:rsidRPr="00850636">
        <w:rPr>
          <w:color w:val="000000" w:themeColor="text1"/>
          <w:sz w:val="28"/>
          <w:szCs w:val="28"/>
        </w:rPr>
        <w:t xml:space="preserve"> «Об утверждении Плана мероприятий по росту доходного потенциала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Pr="00850636">
        <w:rPr>
          <w:color w:val="000000" w:themeColor="text1"/>
          <w:sz w:val="28"/>
          <w:szCs w:val="28"/>
        </w:rPr>
        <w:t xml:space="preserve">, оптимизации расходов бюджета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 xml:space="preserve">Белокалитвинского района и сокращению муниципального долга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color w:val="000000" w:themeColor="text1"/>
          <w:sz w:val="28"/>
          <w:szCs w:val="28"/>
        </w:rPr>
        <w:t xml:space="preserve"> </w:t>
      </w:r>
      <w:r w:rsidRPr="00850636">
        <w:rPr>
          <w:color w:val="000000" w:themeColor="text1"/>
          <w:sz w:val="28"/>
          <w:szCs w:val="28"/>
        </w:rPr>
        <w:t>до 2030 года»</w:t>
      </w:r>
      <w:r w:rsidR="005D4C45" w:rsidRPr="00850636">
        <w:rPr>
          <w:color w:val="000000" w:themeColor="text1"/>
          <w:sz w:val="28"/>
        </w:rPr>
        <w:t>.</w:t>
      </w:r>
    </w:p>
    <w:p w:rsidR="00853DA2" w:rsidRPr="00850636" w:rsidRDefault="00E334A7" w:rsidP="00853DA2">
      <w:pPr>
        <w:pStyle w:val="ConsPlusNormal"/>
        <w:ind w:firstLine="709"/>
        <w:jc w:val="both"/>
        <w:rPr>
          <w:rFonts w:eastAsia="Calibri"/>
          <w:kern w:val="2"/>
          <w:lang w:eastAsia="en-US"/>
        </w:rPr>
      </w:pPr>
      <w:r>
        <w:rPr>
          <w:color w:val="000000" w:themeColor="text1"/>
        </w:rPr>
        <w:t>6</w:t>
      </w:r>
      <w:r w:rsidR="005D4C45" w:rsidRPr="00850636">
        <w:rPr>
          <w:color w:val="000000" w:themeColor="text1"/>
        </w:rPr>
        <w:t xml:space="preserve">. </w:t>
      </w:r>
      <w:r w:rsidR="00853DA2" w:rsidRPr="00850636">
        <w:rPr>
          <w:rFonts w:eastAsia="Calibri"/>
          <w:kern w:val="2"/>
          <w:lang w:eastAsia="en-US"/>
        </w:rPr>
        <w:t xml:space="preserve">Контроль за исполнением настоящего постановления </w:t>
      </w:r>
      <w:r>
        <w:rPr>
          <w:rFonts w:eastAsia="Calibri"/>
          <w:kern w:val="2"/>
          <w:lang w:eastAsia="en-US"/>
        </w:rPr>
        <w:t>оставляю за собой</w:t>
      </w:r>
      <w:r w:rsidR="00853DA2" w:rsidRPr="00850636">
        <w:rPr>
          <w:rFonts w:eastAsia="Calibri"/>
          <w:kern w:val="2"/>
          <w:lang w:eastAsia="en-US"/>
        </w:rPr>
        <w:t>.</w:t>
      </w:r>
    </w:p>
    <w:p w:rsidR="00C436CA" w:rsidRPr="00850636" w:rsidRDefault="00C436CA" w:rsidP="00FD78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E334A7" w:rsidRDefault="00853DA2" w:rsidP="00853DA2">
      <w:pPr>
        <w:jc w:val="both"/>
        <w:rPr>
          <w:rFonts w:eastAsia="Calibri"/>
          <w:sz w:val="28"/>
          <w:szCs w:val="28"/>
          <w:lang w:eastAsia="en-US"/>
        </w:rPr>
      </w:pPr>
      <w:r w:rsidRPr="00850636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853DA2" w:rsidRPr="00850636" w:rsidRDefault="00E334A7" w:rsidP="00853DA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853DA2" w:rsidRPr="00850636">
        <w:rPr>
          <w:rFonts w:eastAsia="Calibri"/>
          <w:sz w:val="28"/>
          <w:szCs w:val="28"/>
          <w:lang w:eastAsia="en-US"/>
        </w:rPr>
        <w:tab/>
      </w:r>
      <w:r w:rsidR="00853DA2" w:rsidRPr="00850636">
        <w:rPr>
          <w:rFonts w:eastAsia="Calibri"/>
          <w:sz w:val="28"/>
          <w:szCs w:val="28"/>
          <w:lang w:eastAsia="en-US"/>
        </w:rPr>
        <w:tab/>
      </w:r>
      <w:r w:rsidR="00853DA2" w:rsidRPr="00850636">
        <w:rPr>
          <w:rFonts w:eastAsia="Calibri"/>
          <w:sz w:val="28"/>
          <w:szCs w:val="28"/>
          <w:lang w:eastAsia="en-US"/>
        </w:rPr>
        <w:tab/>
      </w:r>
      <w:r w:rsidR="00704CAF" w:rsidRPr="00850636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>И.Н. Герасименко</w:t>
      </w:r>
    </w:p>
    <w:p w:rsidR="00853DA2" w:rsidRPr="00850636" w:rsidRDefault="00853DA2" w:rsidP="00853DA2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96" w:type="dxa"/>
        <w:tblInd w:w="142" w:type="dxa"/>
        <w:tblLook w:val="04A0"/>
      </w:tblPr>
      <w:tblGrid>
        <w:gridCol w:w="6032"/>
        <w:gridCol w:w="1534"/>
        <w:gridCol w:w="2430"/>
      </w:tblGrid>
      <w:tr w:rsidR="00853DA2" w:rsidRPr="00850636" w:rsidTr="00CF1C93">
        <w:trPr>
          <w:trHeight w:val="377"/>
        </w:trPr>
        <w:tc>
          <w:tcPr>
            <w:tcW w:w="6032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3DA2" w:rsidRPr="00850636" w:rsidTr="00CF1C93">
        <w:trPr>
          <w:trHeight w:val="377"/>
        </w:trPr>
        <w:tc>
          <w:tcPr>
            <w:tcW w:w="6032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53DA2" w:rsidRPr="00850636" w:rsidTr="00CF1C93">
        <w:trPr>
          <w:trHeight w:val="377"/>
        </w:trPr>
        <w:tc>
          <w:tcPr>
            <w:tcW w:w="6032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hideMark/>
          </w:tcPr>
          <w:p w:rsidR="00853DA2" w:rsidRPr="00850636" w:rsidRDefault="00853DA2" w:rsidP="00CF1C9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F5104" w:rsidRPr="00850636" w:rsidRDefault="003F5104" w:rsidP="00C436CA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  <w:sectPr w:rsidR="003F5104" w:rsidRPr="00850636" w:rsidSect="003F5104">
          <w:headerReference w:type="default" r:id="rId9"/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985CC3" w:rsidRPr="00FD2FA9" w:rsidRDefault="00C7642A" w:rsidP="00FD2FA9">
      <w:pPr>
        <w:ind w:left="14175"/>
        <w:jc w:val="right"/>
        <w:rPr>
          <w:sz w:val="22"/>
          <w:szCs w:val="22"/>
        </w:rPr>
      </w:pPr>
      <w:r w:rsidRPr="00FD2FA9">
        <w:rPr>
          <w:sz w:val="22"/>
          <w:szCs w:val="22"/>
        </w:rPr>
        <w:lastRenderedPageBreak/>
        <w:t xml:space="preserve">Приложение </w:t>
      </w:r>
      <w:r w:rsidR="0000422C" w:rsidRPr="00FD2FA9">
        <w:rPr>
          <w:sz w:val="22"/>
          <w:szCs w:val="22"/>
        </w:rPr>
        <w:t>№ 1</w:t>
      </w:r>
      <w:r w:rsidRPr="00FD2FA9">
        <w:rPr>
          <w:sz w:val="22"/>
          <w:szCs w:val="22"/>
        </w:rPr>
        <w:t xml:space="preserve">к </w:t>
      </w:r>
      <w:r w:rsidR="00CC04A8" w:rsidRPr="00FD2FA9">
        <w:rPr>
          <w:sz w:val="22"/>
          <w:szCs w:val="22"/>
        </w:rPr>
        <w:t>постановле</w:t>
      </w:r>
      <w:r w:rsidR="00985CC3" w:rsidRPr="00FD2FA9">
        <w:rPr>
          <w:sz w:val="22"/>
          <w:szCs w:val="22"/>
        </w:rPr>
        <w:t>нию</w:t>
      </w:r>
    </w:p>
    <w:p w:rsidR="00FD2FA9" w:rsidRPr="00FD2FA9" w:rsidRDefault="00C7642A" w:rsidP="00FD2FA9">
      <w:pPr>
        <w:ind w:left="14175"/>
        <w:jc w:val="right"/>
        <w:rPr>
          <w:sz w:val="22"/>
          <w:szCs w:val="22"/>
        </w:rPr>
      </w:pPr>
      <w:r w:rsidRPr="00FD2FA9">
        <w:rPr>
          <w:sz w:val="22"/>
          <w:szCs w:val="22"/>
        </w:rPr>
        <w:t xml:space="preserve">Администрации </w:t>
      </w:r>
      <w:r w:rsidR="00E334A7" w:rsidRPr="00FD2FA9">
        <w:rPr>
          <w:rFonts w:eastAsia="Calibri"/>
          <w:kern w:val="2"/>
          <w:sz w:val="22"/>
          <w:szCs w:val="22"/>
          <w:lang w:eastAsia="en-US"/>
        </w:rPr>
        <w:t>Литвиновского сельского поселения</w:t>
      </w:r>
    </w:p>
    <w:p w:rsidR="00C7642A" w:rsidRPr="00FD2FA9" w:rsidRDefault="00C7642A" w:rsidP="00FD2FA9">
      <w:pPr>
        <w:ind w:left="14175"/>
        <w:jc w:val="right"/>
        <w:rPr>
          <w:sz w:val="22"/>
          <w:szCs w:val="22"/>
        </w:rPr>
      </w:pPr>
      <w:r w:rsidRPr="00FD2FA9">
        <w:rPr>
          <w:sz w:val="22"/>
          <w:szCs w:val="22"/>
        </w:rPr>
        <w:t xml:space="preserve">от </w:t>
      </w:r>
      <w:r w:rsidR="00FD2FA9" w:rsidRPr="00FD2FA9">
        <w:rPr>
          <w:sz w:val="22"/>
          <w:szCs w:val="22"/>
        </w:rPr>
        <w:t>31</w:t>
      </w:r>
      <w:r w:rsidRPr="00FD2FA9">
        <w:rPr>
          <w:sz w:val="22"/>
          <w:szCs w:val="22"/>
        </w:rPr>
        <w:t>.0</w:t>
      </w:r>
      <w:r w:rsidR="007F336B" w:rsidRPr="00FD2FA9">
        <w:rPr>
          <w:sz w:val="22"/>
          <w:szCs w:val="22"/>
        </w:rPr>
        <w:t>3</w:t>
      </w:r>
      <w:r w:rsidRPr="00FD2FA9">
        <w:rPr>
          <w:sz w:val="22"/>
          <w:szCs w:val="22"/>
        </w:rPr>
        <w:t>.20</w:t>
      </w:r>
      <w:r w:rsidR="007F336B" w:rsidRPr="00FD2FA9">
        <w:rPr>
          <w:sz w:val="22"/>
          <w:szCs w:val="22"/>
        </w:rPr>
        <w:t>2</w:t>
      </w:r>
      <w:r w:rsidR="003F5104" w:rsidRPr="00FD2FA9">
        <w:rPr>
          <w:sz w:val="22"/>
          <w:szCs w:val="22"/>
        </w:rPr>
        <w:t>6</w:t>
      </w:r>
      <w:r w:rsidRPr="00FD2FA9">
        <w:rPr>
          <w:sz w:val="22"/>
          <w:szCs w:val="22"/>
        </w:rPr>
        <w:t xml:space="preserve"> №</w:t>
      </w:r>
      <w:r w:rsidR="00FD2FA9" w:rsidRPr="00FD2FA9">
        <w:rPr>
          <w:sz w:val="22"/>
          <w:szCs w:val="22"/>
        </w:rPr>
        <w:t xml:space="preserve"> 86</w:t>
      </w:r>
    </w:p>
    <w:p w:rsidR="00CC20F6" w:rsidRPr="00850636" w:rsidRDefault="00CC20F6" w:rsidP="00C7642A">
      <w:pPr>
        <w:jc w:val="right"/>
        <w:rPr>
          <w:b/>
          <w:bCs/>
          <w:sz w:val="28"/>
          <w:szCs w:val="28"/>
        </w:rPr>
      </w:pPr>
    </w:p>
    <w:p w:rsidR="003F5104" w:rsidRPr="00850636" w:rsidRDefault="006704B1" w:rsidP="006704B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 xml:space="preserve">План мероприятий по росту доходного потенциала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="00E334A7"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F5104" w:rsidRPr="00850636">
        <w:rPr>
          <w:rFonts w:eastAsia="Calibri"/>
          <w:kern w:val="2"/>
          <w:sz w:val="28"/>
          <w:szCs w:val="28"/>
          <w:lang w:eastAsia="en-US"/>
        </w:rPr>
        <w:t>и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6704B1" w:rsidRPr="00850636" w:rsidRDefault="006704B1" w:rsidP="006704B1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850636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="00E334A7" w:rsidRPr="00E334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334A7">
        <w:rPr>
          <w:rFonts w:eastAsia="Calibri"/>
          <w:kern w:val="2"/>
          <w:sz w:val="28"/>
          <w:szCs w:val="28"/>
          <w:lang w:eastAsia="en-US"/>
        </w:rPr>
        <w:t>Литвиновского сельского поселения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Белокалитвинского района до 20</w:t>
      </w:r>
      <w:r w:rsidR="003F5104" w:rsidRPr="00850636">
        <w:rPr>
          <w:rFonts w:eastAsia="Calibri"/>
          <w:kern w:val="2"/>
          <w:sz w:val="28"/>
          <w:szCs w:val="28"/>
          <w:lang w:eastAsia="en-US"/>
        </w:rPr>
        <w:t>28</w:t>
      </w:r>
      <w:r w:rsidRPr="00850636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2"/>
        <w:gridCol w:w="4600"/>
        <w:gridCol w:w="2720"/>
        <w:gridCol w:w="2716"/>
        <w:gridCol w:w="1699"/>
        <w:gridCol w:w="2664"/>
        <w:gridCol w:w="1561"/>
        <w:gridCol w:w="1543"/>
        <w:gridCol w:w="1552"/>
        <w:gridCol w:w="1599"/>
      </w:tblGrid>
      <w:tr w:rsidR="002D7B08" w:rsidRPr="00850636" w:rsidTr="00256542">
        <w:trPr>
          <w:tblHeader/>
        </w:trPr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№</w:t>
            </w:r>
          </w:p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п/п</w:t>
            </w:r>
          </w:p>
        </w:tc>
        <w:tc>
          <w:tcPr>
            <w:tcW w:w="10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Наименование мероприятия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Механизм реализации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Ответственный исполнитель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Срок исполнения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Целевой показатель</w:t>
            </w:r>
          </w:p>
          <w:p w:rsidR="002D7B08" w:rsidRPr="00850636" w:rsidRDefault="002D7B08" w:rsidP="00256542">
            <w:pPr>
              <w:widowControl w:val="0"/>
              <w:jc w:val="center"/>
            </w:pPr>
          </w:p>
        </w:tc>
        <w:tc>
          <w:tcPr>
            <w:tcW w:w="14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  <w:rPr>
                <w:vertAlign w:val="superscript"/>
              </w:rPr>
            </w:pPr>
            <w:r w:rsidRPr="00850636">
              <w:t>Финансовая оценка (бюджетный эффект) (тыс. рублей)</w:t>
            </w:r>
            <w:r w:rsidRPr="00850636">
              <w:rPr>
                <w:vertAlign w:val="superscript"/>
              </w:rPr>
              <w:t>*</w:t>
            </w:r>
          </w:p>
        </w:tc>
      </w:tr>
      <w:tr w:rsidR="002D7B08" w:rsidRPr="00850636" w:rsidTr="00256542">
        <w:trPr>
          <w:tblHeader/>
        </w:trPr>
        <w:tc>
          <w:tcPr>
            <w:tcW w:w="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10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2025 год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2026 год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2027 год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2028 год</w:t>
            </w:r>
          </w:p>
        </w:tc>
      </w:tr>
    </w:tbl>
    <w:p w:rsidR="002D7B08" w:rsidRPr="00850636" w:rsidRDefault="002D7B08" w:rsidP="002D7B08">
      <w:pPr>
        <w:pStyle w:val="ConsPlusNormal"/>
        <w:spacing w:line="20" w:lineRule="exact"/>
        <w:rPr>
          <w:b/>
          <w:sz w:val="24"/>
          <w:shd w:val="clear" w:color="auto" w:fill="92D050"/>
        </w:rPr>
      </w:pPr>
    </w:p>
    <w:tbl>
      <w:tblPr>
        <w:tblW w:w="7082" w:type="pct"/>
        <w:tblCellMar>
          <w:left w:w="0" w:type="dxa"/>
          <w:right w:w="0" w:type="dxa"/>
        </w:tblCellMar>
        <w:tblLook w:val="04A0"/>
      </w:tblPr>
      <w:tblGrid>
        <w:gridCol w:w="905"/>
        <w:gridCol w:w="4593"/>
        <w:gridCol w:w="2723"/>
        <w:gridCol w:w="2717"/>
        <w:gridCol w:w="1704"/>
        <w:gridCol w:w="2668"/>
        <w:gridCol w:w="1563"/>
        <w:gridCol w:w="1539"/>
        <w:gridCol w:w="1551"/>
        <w:gridCol w:w="1594"/>
        <w:gridCol w:w="849"/>
        <w:gridCol w:w="140"/>
        <w:gridCol w:w="2662"/>
        <w:gridCol w:w="2662"/>
        <w:gridCol w:w="2662"/>
      </w:tblGrid>
      <w:tr w:rsidR="0023422D" w:rsidRPr="00850636" w:rsidTr="00470DFA">
        <w:trPr>
          <w:gridAfter w:val="5"/>
          <w:wAfter w:w="1470" w:type="pct"/>
          <w:tblHeader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jc w:val="center"/>
            </w:pPr>
            <w:r w:rsidRPr="00850636">
              <w:t>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jc w:val="center"/>
            </w:pPr>
            <w:r w:rsidRPr="00850636">
              <w:t>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4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6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widowControl w:val="0"/>
              <w:jc w:val="center"/>
            </w:pPr>
            <w:r w:rsidRPr="00850636">
              <w:t>10</w:t>
            </w:r>
          </w:p>
        </w:tc>
      </w:tr>
      <w:tr w:rsidR="002D7B08" w:rsidRPr="00850636" w:rsidTr="00470DFA">
        <w:trPr>
          <w:gridAfter w:val="5"/>
          <w:wAfter w:w="1470" w:type="pct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9E1ADF">
            <w:pPr>
              <w:widowControl w:val="0"/>
              <w:jc w:val="center"/>
            </w:pPr>
            <w:r w:rsidRPr="00850636">
              <w:t xml:space="preserve">I. Направления по росту доходов бюджета </w:t>
            </w:r>
            <w:r w:rsidR="009E1ADF">
              <w:t>Литвиновского сельского поселения</w:t>
            </w:r>
          </w:p>
        </w:tc>
      </w:tr>
      <w:tr w:rsidR="0023422D" w:rsidRPr="00850636" w:rsidTr="00470DFA">
        <w:trPr>
          <w:gridAfter w:val="5"/>
          <w:wAfter w:w="1470" w:type="pct"/>
          <w:trHeight w:val="259"/>
        </w:trPr>
        <w:tc>
          <w:tcPr>
            <w:tcW w:w="2507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ind w:left="57" w:right="57"/>
              <w:rPr>
                <w:strike/>
              </w:rPr>
            </w:pPr>
            <w:r w:rsidRPr="00850636">
              <w:t>Всего по разделу I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00D32" w:rsidP="00256542">
            <w:pPr>
              <w:jc w:val="center"/>
            </w:pPr>
            <w:r>
              <w:t>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E52EC" w:rsidRPr="00850636" w:rsidRDefault="00200D32" w:rsidP="005E52EC">
            <w:pPr>
              <w:jc w:val="center"/>
            </w:pPr>
            <w:r>
              <w:t>120,0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00D32" w:rsidP="00256542">
            <w:pPr>
              <w:jc w:val="center"/>
            </w:pPr>
            <w:r>
              <w:t>180,0</w:t>
            </w:r>
            <w:r w:rsidR="005E52EC" w:rsidRPr="00850636">
              <w:t xml:space="preserve"> 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00D32" w:rsidP="00256542">
            <w:pPr>
              <w:jc w:val="center"/>
            </w:pPr>
            <w:r>
              <w:t>210,0</w:t>
            </w:r>
          </w:p>
        </w:tc>
      </w:tr>
      <w:tr w:rsidR="002D7B08" w:rsidRPr="00850636" w:rsidTr="00470DFA">
        <w:trPr>
          <w:gridAfter w:val="5"/>
          <w:wAfter w:w="1470" w:type="pct"/>
          <w:trHeight w:val="258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B08" w:rsidRPr="00850636" w:rsidRDefault="002D7B08" w:rsidP="009E1ADF">
            <w:pPr>
              <w:jc w:val="center"/>
              <w:outlineLvl w:val="2"/>
            </w:pPr>
            <w:r w:rsidRPr="00850636">
              <w:t xml:space="preserve">1. Расширение налогооблагаемой базы бюджета </w:t>
            </w:r>
            <w:r w:rsidR="009E1ADF">
              <w:t>Литвиновского сельского поселения</w:t>
            </w:r>
          </w:p>
        </w:tc>
      </w:tr>
      <w:tr w:rsidR="0023422D" w:rsidRPr="00850636" w:rsidTr="00470DFA">
        <w:trPr>
          <w:gridAfter w:val="5"/>
          <w:wAfter w:w="1470" w:type="pct"/>
          <w:trHeight w:val="516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t>1.1.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pStyle w:val="ad"/>
              <w:ind w:left="57" w:right="57" w:firstLine="38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Мониторинг миграции налогоплательщиков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pStyle w:val="ad"/>
              <w:ind w:left="57" w:right="57" w:hanging="24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мониторинг миграции налогоплательщиков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FA46EA" w:rsidRDefault="00FA46EA" w:rsidP="006F7E8B">
            <w:pPr>
              <w:ind w:left="57" w:right="57"/>
            </w:pPr>
            <w:r w:rsidRPr="00FA46EA">
              <w:t>Администрация Литвиновского сельского поселения</w:t>
            </w:r>
          </w:p>
          <w:p w:rsidR="006F7E8B" w:rsidRPr="00FA46EA" w:rsidRDefault="006F7E8B" w:rsidP="006F7E8B">
            <w:pPr>
              <w:ind w:left="57" w:right="57"/>
            </w:pPr>
            <w:r w:rsidRPr="00FA46EA">
              <w:t>УФНС России по Ростовской области (по согласованию);</w:t>
            </w:r>
          </w:p>
          <w:p w:rsidR="006F7E8B" w:rsidRPr="00850636" w:rsidRDefault="006F7E8B" w:rsidP="006F7E8B">
            <w:pPr>
              <w:ind w:left="57" w:right="57"/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FA46EA">
            <w:pPr>
              <w:jc w:val="center"/>
            </w:pPr>
            <w:r w:rsidRPr="00850636">
              <w:t>1.</w:t>
            </w:r>
            <w:r w:rsidR="00FA46EA">
              <w:t>2</w:t>
            </w:r>
            <w:r w:rsidRPr="00850636"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ind w:left="57" w:right="57"/>
            </w:pPr>
            <w:r w:rsidRPr="00850636">
              <w:t>Актуализация налогооблагаемой базы, вовлечение в налоговый оборот объектов недвижимости</w:t>
            </w: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Default="006F7E8B" w:rsidP="006F7E8B">
            <w:pPr>
              <w:ind w:left="57" w:right="57"/>
            </w:pPr>
          </w:p>
          <w:p w:rsidR="00DB719D" w:rsidRPr="00850636" w:rsidRDefault="00DB719D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  <w:r w:rsidRPr="00850636"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ind w:left="57" w:right="57"/>
            </w:pPr>
            <w:r w:rsidRPr="00850636">
              <w:lastRenderedPageBreak/>
              <w:t>предоставление информации для проведение государственной кадастровой оценки объектов недвижимости;</w:t>
            </w:r>
          </w:p>
          <w:p w:rsidR="006F7E8B" w:rsidRPr="00850636" w:rsidRDefault="006F7E8B" w:rsidP="006F7E8B">
            <w:pPr>
              <w:ind w:left="57" w:right="57"/>
            </w:pPr>
            <w:r w:rsidRPr="00850636">
              <w:t>проведение мероприятий, направленных на обеспечение налогообложения ранее учтенных объектов недвижимости, предусмотренных Федеральным законом от 13.07.2015 № 218-ФЗ «О государственной регистрации недвижимости»;</w:t>
            </w:r>
          </w:p>
          <w:p w:rsidR="00DB719D" w:rsidRDefault="006F7E8B" w:rsidP="00DB719D">
            <w:pPr>
              <w:ind w:left="57" w:right="57"/>
            </w:pPr>
            <w:r w:rsidRPr="00850636">
              <w:t xml:space="preserve">проведение предусмотренных Федеральным законом от 24.07.2002 № 101-ФЗ «Об обороте земель сельскохозяйственного назначения» мероприятий по определению размеров долей в отношении земельных участков из земель сельскохозяйственного назначения, доли в праве общей собственности на которые выражены </w:t>
            </w:r>
            <w:r w:rsidRPr="00850636">
              <w:lastRenderedPageBreak/>
              <w:t>в гектарах или балло-гектарах</w:t>
            </w:r>
          </w:p>
          <w:p w:rsidR="00DB719D" w:rsidRDefault="00DB719D" w:rsidP="00DB719D">
            <w:pPr>
              <w:ind w:left="57" w:right="57"/>
            </w:pPr>
          </w:p>
          <w:p w:rsidR="006F7E8B" w:rsidRPr="00850636" w:rsidRDefault="006F7E8B" w:rsidP="00DB719D">
            <w:pPr>
              <w:ind w:left="57" w:right="57"/>
            </w:pPr>
            <w:r w:rsidRPr="00850636">
              <w:t xml:space="preserve">уточнение сведений об объектах недвижимости; </w:t>
            </w:r>
          </w:p>
          <w:p w:rsidR="006F7E8B" w:rsidRPr="00850636" w:rsidRDefault="006F7E8B" w:rsidP="006F7E8B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представление сведений о земельных участках и иных объектах недвижимости в рамках информационного обмена; </w:t>
            </w:r>
          </w:p>
          <w:p w:rsidR="006F7E8B" w:rsidRPr="00850636" w:rsidRDefault="006F7E8B" w:rsidP="006F7E8B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проведение муниципального земельного контроля; </w:t>
            </w:r>
          </w:p>
          <w:p w:rsidR="006F7E8B" w:rsidRPr="00850636" w:rsidRDefault="006F7E8B" w:rsidP="006F7E8B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</w:t>
            </w:r>
          </w:p>
          <w:p w:rsidR="006F7E8B" w:rsidRPr="00850636" w:rsidRDefault="006F7E8B" w:rsidP="006F7E8B">
            <w:pPr>
              <w:ind w:left="57" w:right="57"/>
            </w:pPr>
            <w:r w:rsidRPr="00850636"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FA46EA" w:rsidP="006F7E8B">
            <w:pPr>
              <w:ind w:left="57" w:right="57"/>
            </w:pPr>
            <w:r>
              <w:lastRenderedPageBreak/>
              <w:t>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ind w:left="57" w:right="57"/>
            </w:pPr>
            <w:r w:rsidRPr="00850636">
              <w:t xml:space="preserve">увеличение поступления доходов в бюджет </w:t>
            </w: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Default="006F7E8B" w:rsidP="006F7E8B">
            <w:pPr>
              <w:ind w:left="57" w:right="57"/>
            </w:pPr>
          </w:p>
          <w:p w:rsidR="00DB719D" w:rsidRPr="00850636" w:rsidRDefault="00DB719D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6F7E8B" w:rsidRPr="00850636" w:rsidRDefault="006F7E8B" w:rsidP="006F7E8B">
            <w:pPr>
              <w:ind w:right="57"/>
            </w:pPr>
          </w:p>
          <w:p w:rsidR="006F7E8B" w:rsidRPr="00850636" w:rsidRDefault="006F7E8B" w:rsidP="006F7E8B">
            <w:pPr>
              <w:ind w:left="57" w:right="57"/>
            </w:pPr>
          </w:p>
          <w:p w:rsidR="009F2569" w:rsidRPr="00850636" w:rsidRDefault="009F2569" w:rsidP="006F7E8B">
            <w:pPr>
              <w:ind w:left="57" w:right="57"/>
            </w:pPr>
          </w:p>
          <w:p w:rsidR="006F7E8B" w:rsidRPr="00850636" w:rsidRDefault="006F7E8B" w:rsidP="006F7E8B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lastRenderedPageBreak/>
              <w:t>X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FA46EA" w:rsidP="00911D1A">
            <w:pPr>
              <w:jc w:val="center"/>
            </w:pPr>
            <w:r>
              <w:t>20,0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FA46EA" w:rsidP="006F7E8B">
            <w:pPr>
              <w:jc w:val="center"/>
            </w:pPr>
            <w:r>
              <w:t>30,0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FA46EA" w:rsidP="00FA46EA">
            <w:pPr>
              <w:jc w:val="center"/>
            </w:pPr>
            <w:r>
              <w:t>40,0</w:t>
            </w:r>
          </w:p>
        </w:tc>
      </w:tr>
      <w:tr w:rsidR="002D7B08" w:rsidRPr="00850636" w:rsidTr="00470DFA">
        <w:trPr>
          <w:gridAfter w:val="5"/>
          <w:wAfter w:w="1470" w:type="pct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6F7E8B" w:rsidP="00256542">
            <w:pPr>
              <w:jc w:val="center"/>
              <w:outlineLvl w:val="2"/>
            </w:pPr>
            <w:r w:rsidRPr="00850636">
              <w:lastRenderedPageBreak/>
              <w:tab/>
              <w:t>2. Мероприятия по управлению неналоговыми доходами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t>2.1.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  <w:r w:rsidRPr="00850636">
              <w:t xml:space="preserve"> 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  <w:r w:rsidRPr="00850636">
              <w:t>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DB719D">
            <w:pPr>
              <w:ind w:left="57" w:right="57"/>
            </w:pPr>
            <w:r w:rsidRPr="00850636"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 целевому назначению (неиспользуемых по целевому назначению), принадлежащих организации или физическому лицу на праве собственности, праве постоянного (бессрочного) пользования или праве пожизненного </w:t>
            </w:r>
            <w:r w:rsidRPr="00850636">
              <w:lastRenderedPageBreak/>
              <w:t>наследуемого владения, предназначенных для индивидуального жилищного строительства, ведения личного подсобного хозяйства, садоводства или огородничества, в случае выявления факта использования такого земельного участка в предпринимательской деятельности.</w:t>
            </w:r>
          </w:p>
          <w:p w:rsidR="006F7E8B" w:rsidRPr="00850636" w:rsidRDefault="006F7E8B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  <w:lang w:bidi="ar-SA"/>
              </w:rPr>
            </w:pPr>
            <w:r w:rsidRPr="00850636">
              <w:rPr>
                <w:sz w:val="24"/>
                <w:szCs w:val="24"/>
                <w:lang w:bidi="ar-SA"/>
              </w:rPr>
              <w:t>Инвентаризация в целях дальнейшей актуализации:</w:t>
            </w:r>
          </w:p>
          <w:p w:rsidR="006F7E8B" w:rsidRPr="00850636" w:rsidRDefault="006F7E8B" w:rsidP="00DB719D">
            <w:pPr>
              <w:pStyle w:val="ad"/>
              <w:spacing w:line="240" w:lineRule="auto"/>
              <w:ind w:left="57" w:right="57" w:firstLine="0"/>
              <w:rPr>
                <w:sz w:val="24"/>
                <w:szCs w:val="24"/>
                <w:lang w:bidi="ar-SA"/>
              </w:rPr>
            </w:pPr>
            <w:r w:rsidRPr="00850636">
              <w:rPr>
                <w:sz w:val="24"/>
                <w:szCs w:val="24"/>
                <w:lang w:bidi="ar-SA"/>
              </w:rPr>
              <w:t>ставок арендной платы за земельные участки;</w:t>
            </w:r>
          </w:p>
          <w:p w:rsidR="006F7E8B" w:rsidRPr="00850636" w:rsidRDefault="006F7E8B" w:rsidP="00DB719D">
            <w:pPr>
              <w:ind w:left="57" w:right="57" w:hanging="24"/>
            </w:pPr>
            <w:r w:rsidRPr="00850636">
              <w:t>платы за социальный найм жилых помещений, находящихся в муниципальной собственности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  <w:r w:rsidRPr="00850636">
              <w:t>улучшение качества администрирования</w:t>
            </w:r>
          </w:p>
          <w:p w:rsidR="006F7E8B" w:rsidRPr="00850636" w:rsidRDefault="006F7E8B" w:rsidP="00B53F92">
            <w:pPr>
              <w:ind w:left="57" w:right="57" w:hanging="1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 w:hanging="1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 w:hanging="1"/>
            </w:pPr>
          </w:p>
          <w:p w:rsidR="006F7E8B" w:rsidRPr="00850636" w:rsidRDefault="006F7E8B" w:rsidP="00B53F92">
            <w:pPr>
              <w:ind w:left="57" w:right="57" w:hanging="1"/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FA46EA" w:rsidP="00B53F92">
            <w:pPr>
              <w:ind w:left="57" w:right="57"/>
            </w:pPr>
            <w:r>
              <w:lastRenderedPageBreak/>
              <w:t>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 xml:space="preserve">дополнительные поступления в </w:t>
            </w:r>
            <w:r w:rsidR="009F2569" w:rsidRPr="00850636">
              <w:t xml:space="preserve">местный </w:t>
            </w:r>
            <w:r w:rsidRPr="00850636">
              <w:t>бюджет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right="57"/>
            </w:pPr>
          </w:p>
          <w:p w:rsidR="006F7E8B" w:rsidRPr="00850636" w:rsidRDefault="006F7E8B" w:rsidP="00B53F92">
            <w:pPr>
              <w:ind w:right="57"/>
            </w:pP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lastRenderedPageBreak/>
              <w:t>X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6F7E8B" w:rsidRPr="00850636" w:rsidTr="00470DFA">
        <w:trPr>
          <w:gridAfter w:val="5"/>
          <w:wAfter w:w="1470" w:type="pct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  <w:outlineLvl w:val="2"/>
            </w:pPr>
            <w:r w:rsidRPr="00850636">
              <w:lastRenderedPageBreak/>
              <w:t>3. Повышение собираемости налогов и сокращение задолженности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t>3.1.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Снижение задолженности по налоговым и неналоговым доходам за счет повышения эффективности работы Координационных советов по взысканию задолженности по арендной плате за землю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DB719D">
            <w:pPr>
              <w:pStyle w:val="ad"/>
              <w:spacing w:line="240" w:lineRule="auto"/>
              <w:ind w:left="57" w:right="57" w:firstLine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организация работы по задолженности по налогам и арендной плате за земельные участки:</w:t>
            </w:r>
          </w:p>
          <w:p w:rsidR="006F7E8B" w:rsidRPr="00850636" w:rsidRDefault="006F7E8B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причины возникновения;</w:t>
            </w:r>
          </w:p>
          <w:p w:rsidR="006F7E8B" w:rsidRPr="00850636" w:rsidRDefault="006F7E8B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принимаемые меры по снижению;</w:t>
            </w:r>
          </w:p>
          <w:p w:rsidR="006F7E8B" w:rsidRPr="00850636" w:rsidRDefault="006F7E8B" w:rsidP="00DB719D">
            <w:pPr>
              <w:pStyle w:val="ad"/>
              <w:spacing w:line="240" w:lineRule="auto"/>
              <w:ind w:left="57" w:right="57" w:hanging="24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организация выездных координационных советов;</w:t>
            </w:r>
          </w:p>
          <w:p w:rsidR="006F7E8B" w:rsidRPr="00850636" w:rsidRDefault="006F7E8B" w:rsidP="00DB719D">
            <w:pPr>
              <w:ind w:left="56" w:right="57"/>
            </w:pPr>
            <w:r w:rsidRPr="00850636">
              <w:t xml:space="preserve">работа с налоговой задолженностью менее </w:t>
            </w:r>
          </w:p>
          <w:p w:rsidR="006F7E8B" w:rsidRPr="00850636" w:rsidRDefault="006F7E8B" w:rsidP="00DB719D">
            <w:pPr>
              <w:ind w:left="57" w:right="57" w:hanging="1"/>
            </w:pPr>
            <w:r w:rsidRPr="00850636">
              <w:t>10 000 рублей</w:t>
            </w:r>
          </w:p>
          <w:p w:rsidR="006F7E8B" w:rsidRPr="00850636" w:rsidRDefault="006F7E8B" w:rsidP="00B53F92">
            <w:pPr>
              <w:ind w:left="57" w:right="57" w:hanging="1"/>
            </w:pPr>
          </w:p>
          <w:p w:rsidR="006F7E8B" w:rsidRPr="00850636" w:rsidRDefault="006F7E8B" w:rsidP="00B53F92">
            <w:pPr>
              <w:autoSpaceDE w:val="0"/>
              <w:autoSpaceDN w:val="0"/>
              <w:adjustRightInd w:val="0"/>
              <w:ind w:left="57" w:right="57"/>
            </w:pPr>
            <w:r w:rsidRPr="00850636">
              <w:t xml:space="preserve">направление налоговыми органами перечней организаций и учреждений, финансируемых из </w:t>
            </w:r>
            <w:r w:rsidRPr="00850636">
              <w:lastRenderedPageBreak/>
              <w:t>местного бюджета, имеющих задолженность по налоговым платежам;</w:t>
            </w:r>
          </w:p>
          <w:p w:rsidR="006F7E8B" w:rsidRPr="00850636" w:rsidRDefault="006F7E8B" w:rsidP="00B53F92">
            <w:pPr>
              <w:ind w:left="57" w:right="57" w:hanging="1"/>
            </w:pPr>
            <w:r w:rsidRPr="00850636">
              <w:t>проведение адресной работы с налогоплательщиками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FA46EA" w:rsidP="00B53F92">
            <w:pPr>
              <w:ind w:left="57" w:right="57"/>
            </w:pPr>
            <w:r>
              <w:lastRenderedPageBreak/>
              <w:t>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 xml:space="preserve">дополнительные поступления доходов в бюджет 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9E1ADF" w:rsidRDefault="00200D32" w:rsidP="006F7E8B">
            <w:pPr>
              <w:jc w:val="center"/>
            </w:pPr>
            <w:r w:rsidRPr="009E1ADF">
              <w:t>х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9E1ADF" w:rsidRDefault="00200D32" w:rsidP="005E52EC">
            <w:pPr>
              <w:jc w:val="center"/>
            </w:pPr>
            <w:r w:rsidRPr="009E1ADF">
              <w:t>100,0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9E1ADF" w:rsidRDefault="00200D32" w:rsidP="005E52EC">
            <w:pPr>
              <w:jc w:val="center"/>
            </w:pPr>
            <w:r w:rsidRPr="009E1ADF">
              <w:t>150,0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9E1ADF" w:rsidRDefault="00200D32" w:rsidP="005E52EC">
            <w:pPr>
              <w:jc w:val="center"/>
            </w:pPr>
            <w:r w:rsidRPr="009E1ADF">
              <w:t>170,0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lastRenderedPageBreak/>
              <w:t>3.2.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Работа с невыясненными поступлениями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проведение работы по зачислению в местный бюджет невыясненных поступлений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FA46EA" w:rsidP="00B53F92">
            <w:pPr>
              <w:ind w:left="57" w:right="57"/>
            </w:pPr>
            <w:r>
              <w:t>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увеличение поступления доходов в бюджет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t>3.3.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 xml:space="preserve">Принятие мер по взысканию просроченной дебиторской задолженности по неналоговым доходам 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FA46EA" w:rsidP="00B53F92">
            <w:pPr>
              <w:ind w:left="57" w:right="57"/>
            </w:pPr>
            <w:r>
              <w:t>Администрация Литвиновского сельского поселения</w:t>
            </w:r>
            <w:r w:rsidR="006F7E8B" w:rsidRPr="00850636">
              <w:t>)</w:t>
            </w: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поступления в бюджет сумм дебиторской задолженности</w:t>
            </w: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  <w:p w:rsidR="006F7E8B" w:rsidRPr="00850636" w:rsidRDefault="006F7E8B" w:rsidP="00B53F92">
            <w:pPr>
              <w:ind w:left="57" w:right="57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jc w:val="center"/>
            </w:pPr>
            <w:r w:rsidRPr="00850636">
              <w:t>3.4.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Принятие мер по взысканию задолженности по налогам и сборам в рамках полномочий судебных приставов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организация взаимодействия с Управлением Федеральной службы судебных приставов по Ростовской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FA46EA" w:rsidP="00B53F92">
            <w:pPr>
              <w:ind w:left="57" w:right="57"/>
            </w:pPr>
            <w:r>
              <w:t>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ежегодно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B53F92">
            <w:pPr>
              <w:ind w:left="57" w:right="57"/>
            </w:pPr>
            <w:r w:rsidRPr="00850636">
              <w:t>поступления в бюджет задолженности по налоговым и неналоговым доходам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6F7E8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6F7E8B" w:rsidRPr="00850636" w:rsidTr="00470DFA">
        <w:trPr>
          <w:gridAfter w:val="5"/>
          <w:wAfter w:w="1470" w:type="pct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881AF9">
            <w:pPr>
              <w:widowControl w:val="0"/>
              <w:jc w:val="center"/>
            </w:pPr>
            <w:r w:rsidRPr="00850636">
              <w:t>II. Направления по оптимизации расходов бюджета</w:t>
            </w:r>
            <w:r w:rsidR="00200D32">
              <w:t xml:space="preserve"> Литвиновского сельского поселения</w:t>
            </w:r>
            <w:r w:rsidRPr="00850636">
              <w:t xml:space="preserve"> Белокалитвинского района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2507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Всего по разделу II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DC78B3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DC78B3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DC78B3" w:rsidP="00C94E5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  <w:tr w:rsidR="006F7E8B" w:rsidRPr="00850636" w:rsidTr="00470DFA">
        <w:trPr>
          <w:gridAfter w:val="5"/>
          <w:wAfter w:w="1470" w:type="pct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1. Оптимизация расходов на государственное и муниципальное управление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5F1D2A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1.1.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00D32">
            <w:pPr>
              <w:widowControl w:val="0"/>
              <w:ind w:left="57" w:right="57"/>
            </w:pPr>
            <w:r w:rsidRPr="00850636">
              <w:t xml:space="preserve">Оптимизация расходов на информационное освещение деятельности органов местного самоуправления </w:t>
            </w:r>
            <w:r w:rsidR="00200D32">
              <w:t>Литвиновского сельского поселения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ind w:left="57" w:right="57"/>
            </w:pPr>
            <w:r w:rsidRPr="00850636">
              <w:t xml:space="preserve">пересмотр расходов на информационную политику и </w:t>
            </w:r>
          </w:p>
          <w:p w:rsidR="006F7E8B" w:rsidRPr="00850636" w:rsidRDefault="006F7E8B" w:rsidP="00256542">
            <w:pPr>
              <w:ind w:left="57" w:right="57"/>
            </w:pPr>
            <w:r w:rsidRPr="00850636">
              <w:t>поддержку средств массовой информации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00D32" w:rsidRDefault="006F7E8B" w:rsidP="00256542">
            <w:pPr>
              <w:spacing w:line="261" w:lineRule="atLeast"/>
              <w:ind w:left="57" w:right="57"/>
            </w:pPr>
            <w:r w:rsidRPr="00850636">
              <w:t xml:space="preserve">Главные распорядители средств бюджета </w:t>
            </w:r>
            <w:r w:rsidR="00200D32">
              <w:t>Литвиновского  сельского поселения</w:t>
            </w:r>
          </w:p>
          <w:p w:rsidR="006F7E8B" w:rsidRPr="00850636" w:rsidRDefault="006F7E8B" w:rsidP="00256542">
            <w:pPr>
              <w:spacing w:line="261" w:lineRule="atLeast"/>
              <w:ind w:left="57" w:right="57"/>
            </w:pPr>
            <w:r w:rsidRPr="00850636">
              <w:t>Белокалитвинского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widowControl w:val="0"/>
              <w:ind w:left="57" w:right="57"/>
            </w:pPr>
            <w:r w:rsidRPr="00850636">
              <w:t>2026-2028 годы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widowControl w:val="0"/>
              <w:ind w:left="57" w:right="57"/>
            </w:pPr>
            <w:r w:rsidRPr="00850636">
              <w:t>экономия бюджетных средств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E8B" w:rsidRPr="00850636" w:rsidRDefault="006F7E8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0A3CC1" w:rsidP="00200D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0D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F278D6" w:rsidRDefault="0038564B" w:rsidP="00200D32">
            <w:pPr>
              <w:widowControl w:val="0"/>
              <w:ind w:left="57" w:right="57"/>
              <w:rPr>
                <w:shd w:val="clear" w:color="auto" w:fill="FFD821"/>
              </w:rPr>
            </w:pPr>
            <w:r w:rsidRPr="00F278D6">
              <w:t>Сокращение расходов на материально-техническое обеспечение деятельности</w:t>
            </w:r>
            <w:r>
              <w:t xml:space="preserve"> органов местного самоуправления </w:t>
            </w:r>
            <w:r w:rsidR="00200D32">
              <w:t>Литвиновского сельского поселения</w:t>
            </w:r>
            <w:r w:rsidRPr="00F278D6">
              <w:t xml:space="preserve"> до 3 процентов (включая услуги связи, командировочные расходы, приобретение подарочной и сувенирной продукции)</w:t>
            </w:r>
            <w:r w:rsidRPr="00F278D6">
              <w:rPr>
                <w:shd w:val="clear" w:color="auto" w:fill="FFD821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F278D6" w:rsidRDefault="0038564B" w:rsidP="009E1ADF">
            <w:pPr>
              <w:ind w:left="57" w:right="57"/>
            </w:pPr>
            <w:r w:rsidRPr="00F278D6">
              <w:t>сокращение расходов на содержание аппарата управления</w:t>
            </w:r>
            <w:r>
              <w:t xml:space="preserve"> </w:t>
            </w:r>
            <w:r w:rsidR="000A3CC1">
              <w:t xml:space="preserve">органов местного самоуправления </w:t>
            </w:r>
            <w:r w:rsidR="009E1ADF">
              <w:t>Литвиновского сельского поселения</w:t>
            </w:r>
            <w:r w:rsidR="000A3CC1" w:rsidRPr="00F278D6">
              <w:t xml:space="preserve"> </w:t>
            </w:r>
            <w:r w:rsidRPr="00F278D6">
              <w:t xml:space="preserve">(сокращение закупок товаров, работ, услуг)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00D32" w:rsidRDefault="0038564B" w:rsidP="00200D32">
            <w:pPr>
              <w:spacing w:line="261" w:lineRule="atLeast"/>
              <w:ind w:left="57" w:right="57"/>
            </w:pPr>
            <w:r w:rsidRPr="00F278D6">
              <w:t xml:space="preserve">главные распорядители средств </w:t>
            </w:r>
            <w:r w:rsidR="000A3CC1" w:rsidRPr="00F278D6">
              <w:t>бюджета</w:t>
            </w:r>
            <w:r w:rsidR="000A3CC1">
              <w:t xml:space="preserve"> </w:t>
            </w:r>
            <w:r w:rsidR="00200D32">
              <w:t>Литвиновского  сельского поселения</w:t>
            </w:r>
          </w:p>
          <w:p w:rsidR="0038564B" w:rsidRPr="00F278D6" w:rsidRDefault="00200D32" w:rsidP="009E1ADF">
            <w:pPr>
              <w:ind w:left="57" w:right="57"/>
            </w:pPr>
            <w:r w:rsidRPr="00850636">
              <w:t>Белокалитвинского района</w:t>
            </w:r>
            <w:r>
              <w:t xml:space="preserve">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F278D6" w:rsidRDefault="0038564B" w:rsidP="00200D32">
            <w:pPr>
              <w:widowControl w:val="0"/>
              <w:ind w:left="57" w:right="57"/>
            </w:pPr>
            <w:r w:rsidRPr="00F278D6">
              <w:t>2026-2028 годы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F278D6" w:rsidRDefault="0038564B" w:rsidP="00200D32">
            <w:pPr>
              <w:widowControl w:val="0"/>
              <w:ind w:left="57" w:right="57"/>
            </w:pPr>
            <w:r w:rsidRPr="00F278D6">
              <w:t>экономия бюджетных средств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  <w:trHeight w:val="1932"/>
        </w:trPr>
        <w:tc>
          <w:tcPr>
            <w:tcW w:w="1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jc w:val="center"/>
              <w:outlineLvl w:val="2"/>
            </w:pPr>
            <w:r w:rsidRPr="00850636">
              <w:t>1.</w:t>
            </w:r>
            <w:r w:rsidR="00200D32">
              <w:t>3</w:t>
            </w:r>
            <w:r w:rsidRPr="00850636">
              <w:t>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  <w:rPr>
                <w:shd w:val="clear" w:color="auto" w:fill="FFD821"/>
              </w:rPr>
            </w:pPr>
            <w:r w:rsidRPr="00850636">
              <w:t xml:space="preserve">Сокращение расходов на содержание </w:t>
            </w:r>
          </w:p>
          <w:p w:rsidR="0038564B" w:rsidRPr="00850636" w:rsidRDefault="0065257B" w:rsidP="0065257B">
            <w:pPr>
              <w:widowControl w:val="0"/>
              <w:ind w:left="57" w:right="57"/>
              <w:rPr>
                <w:shd w:val="clear" w:color="auto" w:fill="FFD821"/>
              </w:rPr>
            </w:pPr>
            <w:r>
              <w:t>автомобилей</w:t>
            </w:r>
            <w:r w:rsidR="0038564B" w:rsidRPr="00850636">
              <w:t>, обслуживающ</w:t>
            </w:r>
            <w:r>
              <w:t>их</w:t>
            </w:r>
            <w:r w:rsidR="0038564B" w:rsidRPr="00850636">
              <w:t xml:space="preserve"> органы местного самоуправления </w:t>
            </w:r>
            <w:r w:rsidR="00200D32">
              <w:t>Литвиновского сельского поселения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  <w:outlineLvl w:val="2"/>
            </w:pPr>
            <w:r w:rsidRPr="00850636">
              <w:rPr>
                <w:rStyle w:val="12"/>
              </w:rPr>
              <w:t xml:space="preserve">анализ расходов на </w:t>
            </w:r>
          </w:p>
          <w:p w:rsidR="0038564B" w:rsidRPr="00850636" w:rsidRDefault="0038564B" w:rsidP="00B20E03">
            <w:pPr>
              <w:ind w:left="57" w:right="57"/>
              <w:outlineLvl w:val="2"/>
            </w:pPr>
            <w:r w:rsidRPr="00850636">
              <w:rPr>
                <w:rStyle w:val="12"/>
              </w:rPr>
              <w:t>замену автозапчастей на менее затратные по стоимости</w:t>
            </w:r>
          </w:p>
          <w:p w:rsidR="0038564B" w:rsidRPr="00850636" w:rsidRDefault="0038564B" w:rsidP="00256542">
            <w:pPr>
              <w:ind w:left="57" w:right="57"/>
              <w:outlineLvl w:val="2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  <w:outlineLvl w:val="2"/>
            </w:pPr>
            <w:r w:rsidRPr="00850636">
              <w:t xml:space="preserve">главные распорядители </w:t>
            </w:r>
          </w:p>
          <w:p w:rsidR="0038564B" w:rsidRPr="00850636" w:rsidRDefault="0038564B" w:rsidP="00256542">
            <w:pPr>
              <w:ind w:left="57" w:right="57"/>
              <w:outlineLvl w:val="2"/>
            </w:pPr>
            <w:r w:rsidRPr="00850636">
              <w:t xml:space="preserve">средств бюджета </w:t>
            </w:r>
            <w:r w:rsidR="00200D32">
              <w:t>Литвиновского  сельского поселения</w:t>
            </w:r>
            <w:r w:rsidR="00200D32" w:rsidRPr="00850636">
              <w:t xml:space="preserve"> </w:t>
            </w:r>
            <w:r w:rsidRPr="00850636">
              <w:t>Белокалитвинского района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2026-2028 </w:t>
            </w:r>
          </w:p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>годы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экономия бюджетных </w:t>
            </w:r>
          </w:p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>средств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X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8564B" w:rsidRPr="00850636" w:rsidTr="00470DFA">
        <w:trPr>
          <w:gridAfter w:val="5"/>
          <w:wAfter w:w="1470" w:type="pct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2.</w:t>
            </w:r>
            <w:r w:rsidRPr="00850636">
              <w:t> </w:t>
            </w:r>
            <w:r w:rsidRPr="00850636">
              <w:rPr>
                <w:sz w:val="24"/>
                <w:szCs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2.1.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Оптимизация штатных расписаний муниципальных учреждений </w:t>
            </w:r>
            <w:r w:rsidR="00200D32">
              <w:rPr>
                <w:sz w:val="24"/>
                <w:szCs w:val="24"/>
              </w:rPr>
              <w:t>Литвиновского сельского поселения</w:t>
            </w:r>
            <w:r w:rsidRPr="00850636">
              <w:rPr>
                <w:sz w:val="24"/>
                <w:szCs w:val="24"/>
              </w:rPr>
              <w:t xml:space="preserve">, в том </w:t>
            </w:r>
            <w:r w:rsidRPr="00850636">
              <w:rPr>
                <w:sz w:val="24"/>
                <w:szCs w:val="24"/>
              </w:rPr>
              <w:lastRenderedPageBreak/>
              <w:t>числе принятие мер по сокращению штатной численности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widowControl w:val="0"/>
              <w:ind w:left="57" w:right="57"/>
            </w:pPr>
            <w:r w:rsidRPr="00850636">
              <w:lastRenderedPageBreak/>
              <w:t xml:space="preserve">анализ текущего штата и деятельности муниципальных </w:t>
            </w:r>
            <w:r w:rsidRPr="00850636">
              <w:lastRenderedPageBreak/>
              <w:t xml:space="preserve">учреждений </w:t>
            </w:r>
            <w:r w:rsidR="00200D32">
              <w:t>Литвиновского сельского поселения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6A358E" w:rsidRDefault="0038564B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6A358E">
              <w:rPr>
                <w:sz w:val="24"/>
                <w:szCs w:val="24"/>
              </w:rPr>
              <w:lastRenderedPageBreak/>
              <w:t xml:space="preserve">главные распорядители средств бюджета </w:t>
            </w:r>
            <w:r w:rsidR="00200D32" w:rsidRPr="006A358E">
              <w:rPr>
                <w:sz w:val="24"/>
                <w:szCs w:val="24"/>
              </w:rPr>
              <w:t xml:space="preserve">Литвиновского  </w:t>
            </w:r>
            <w:r w:rsidR="00200D32" w:rsidRPr="006A358E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r w:rsidRPr="006A358E">
              <w:rPr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lastRenderedPageBreak/>
              <w:t>2025-2028 годы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  <w:r w:rsidRPr="00850636">
              <w:lastRenderedPageBreak/>
              <w:t>2.2.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widowControl w:val="0"/>
              <w:ind w:left="57" w:right="57"/>
            </w:pPr>
            <w:r w:rsidRPr="00850636">
              <w:t xml:space="preserve">Реализация неиспользуемого (в том числе неиспользуемого при оказании муниципальных услуг (выполнении работ) муниципальными учреждениями </w:t>
            </w:r>
            <w:r w:rsidR="00200D32">
              <w:t>Литвиновского сельского поселения</w:t>
            </w:r>
            <w:r w:rsidRPr="00850636">
              <w:t>) муниципального имущества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>сдача в аренду, реализация, передача неиспользуемого имущества и отчетность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6A358E" w:rsidRDefault="0038564B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6A358E">
              <w:rPr>
                <w:sz w:val="24"/>
                <w:szCs w:val="24"/>
              </w:rPr>
              <w:t xml:space="preserve">главные распорядители средств бюджета </w:t>
            </w:r>
            <w:r w:rsidR="00200D32" w:rsidRPr="006A358E">
              <w:rPr>
                <w:sz w:val="24"/>
                <w:szCs w:val="24"/>
              </w:rPr>
              <w:t xml:space="preserve">Литвиновского  сельского поселения </w:t>
            </w:r>
            <w:r w:rsidRPr="006A358E">
              <w:rPr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074B48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экономия бюджетных средств, эффективное управление муниципальной собственностью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  <w:r w:rsidRPr="00850636">
              <w:t>2.</w:t>
            </w:r>
            <w:r w:rsidRPr="00850636">
              <w:rPr>
                <w:lang w:val="en-US"/>
              </w:rPr>
              <w:t>3</w:t>
            </w:r>
            <w:r w:rsidRPr="00850636">
              <w:t>.</w:t>
            </w: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00D32">
            <w:pPr>
              <w:widowControl w:val="0"/>
              <w:ind w:left="57" w:right="57"/>
            </w:pPr>
            <w:r w:rsidRPr="00850636">
              <w:t xml:space="preserve">Оптимизация расходов, направляемых на финансовое обеспечение выполнения муниципального задания на оказание муниципальных услуг (выполнение работ) в отношении муниципальных учреждений </w:t>
            </w:r>
            <w:r w:rsidR="00200D32">
              <w:t>Литвиновского сельского поселения</w:t>
            </w:r>
            <w:r w:rsidRPr="00850636">
              <w:t xml:space="preserve"> в размере объема остатков средств на выполнение муниципального задания, сложившихся на счетах учреждений по состоянию на 01.01. 202</w:t>
            </w:r>
            <w:r w:rsidR="00200D32">
              <w:t>6</w:t>
            </w:r>
            <w:r w:rsidRPr="00850636">
              <w:t xml:space="preserve"> </w:t>
            </w:r>
            <w:r w:rsidRPr="00850636">
              <w:rPr>
                <w:color w:val="000000" w:themeColor="text1"/>
              </w:rPr>
              <w:t xml:space="preserve">(учтено при формировании проекта решения Собрания депутатов </w:t>
            </w:r>
            <w:r w:rsidR="00200D32">
              <w:rPr>
                <w:color w:val="000000" w:themeColor="text1"/>
              </w:rPr>
              <w:t>Литвиновского сельского поселения</w:t>
            </w:r>
            <w:r w:rsidRPr="00850636">
              <w:rPr>
                <w:color w:val="000000" w:themeColor="text1"/>
              </w:rPr>
              <w:t xml:space="preserve"> о бюджете</w:t>
            </w:r>
            <w:r w:rsidR="00200D32">
              <w:rPr>
                <w:color w:val="000000" w:themeColor="text1"/>
              </w:rPr>
              <w:t xml:space="preserve"> Литвиновского сельского поселения </w:t>
            </w:r>
            <w:r w:rsidRPr="00850636">
              <w:rPr>
                <w:color w:val="000000" w:themeColor="text1"/>
              </w:rPr>
              <w:t xml:space="preserve"> Белокалитвинского района на 2026-2028 годы)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оптимизация расходов бюджета </w:t>
            </w:r>
            <w:r w:rsidR="00200D32">
              <w:t>Литвиновского  сельского поселения</w:t>
            </w:r>
            <w:r w:rsidR="00200D32" w:rsidRPr="00850636">
              <w:t xml:space="preserve"> </w:t>
            </w:r>
            <w:r w:rsidRPr="00850636">
              <w:t>Белокалитвинского района</w:t>
            </w: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200D32" w:rsidP="00074B48">
            <w:pPr>
              <w:ind w:left="57" w:right="57"/>
            </w:pPr>
            <w:r>
              <w:t>МБУК «Литвиновская КС»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  <w:r w:rsidRPr="00850636">
              <w:t>2026-2028 годы</w:t>
            </w: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  <w:r w:rsidRPr="00850636">
              <w:t>бюджетный эффект</w:t>
            </w: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</w:pPr>
          </w:p>
          <w:p w:rsidR="0038564B" w:rsidRPr="00850636" w:rsidRDefault="0038564B" w:rsidP="00256542">
            <w:pPr>
              <w:ind w:left="57" w:right="57"/>
            </w:pPr>
          </w:p>
          <w:p w:rsidR="0038564B" w:rsidRPr="00850636" w:rsidRDefault="0038564B" w:rsidP="00256542">
            <w:pPr>
              <w:ind w:left="57" w:right="57"/>
            </w:pPr>
          </w:p>
          <w:p w:rsidR="0038564B" w:rsidRPr="00850636" w:rsidRDefault="0038564B" w:rsidP="00256542">
            <w:pPr>
              <w:ind w:left="57" w:right="57"/>
            </w:pPr>
          </w:p>
          <w:p w:rsidR="0038564B" w:rsidRPr="00850636" w:rsidRDefault="0038564B" w:rsidP="00256542">
            <w:pPr>
              <w:ind w:right="57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23422D" w:rsidP="00256542">
            <w:pPr>
              <w:widowControl w:val="0"/>
              <w:jc w:val="center"/>
            </w:pPr>
            <w:r>
              <w:t>455,3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546B4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546B4B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/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074B48">
            <w:pPr>
              <w:widowControl w:val="0"/>
              <w:ind w:left="57" w:right="57"/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546B4B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546B4B">
            <w:pPr>
              <w:jc w:val="center"/>
            </w:pPr>
          </w:p>
        </w:tc>
      </w:tr>
      <w:tr w:rsidR="0023422D" w:rsidRPr="00DC78B3" w:rsidTr="00470DFA">
        <w:trPr>
          <w:gridAfter w:val="5"/>
          <w:wAfter w:w="1470" w:type="pct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  <w:r w:rsidRPr="00850636">
              <w:t>2.</w:t>
            </w:r>
            <w:r w:rsidRPr="00850636">
              <w:rPr>
                <w:lang w:val="en-US"/>
              </w:rPr>
              <w:t>4</w:t>
            </w:r>
            <w:r w:rsidRPr="00850636">
              <w:t>.</w:t>
            </w: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907A49">
            <w:pPr>
              <w:widowControl w:val="0"/>
              <w:ind w:left="57" w:right="57"/>
            </w:pPr>
            <w:r w:rsidRPr="00850636">
              <w:t xml:space="preserve">Сокращение расходов на обеспечение деятельности муниципальных учреждений </w:t>
            </w:r>
            <w:r w:rsidR="0023422D">
              <w:t>Литвиновского сельского поселения</w:t>
            </w:r>
          </w:p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 (в части предоставления субсидий муниципальным бюджетным учреждениям на выполнение муниципального задания),</w:t>
            </w:r>
          </w:p>
          <w:p w:rsidR="0038564B" w:rsidRPr="00850636" w:rsidRDefault="0038564B" w:rsidP="0023422D">
            <w:pPr>
              <w:widowControl w:val="0"/>
              <w:ind w:left="57" w:right="57"/>
            </w:pPr>
            <w:r w:rsidRPr="00850636">
              <w:t xml:space="preserve">имеющих в структуре работников, уровень заработной платы которых от средней заработной платы в Ростовской области определен Указом Президента РФ от 07.05.2012 № 597 «О мероприятиях по реализации государственной социальной политики» - до 1,5 процентов без учета средств, предусмотренных на фонд оплаты труда (учитывается при внесении изменений в решение Собрания депутатов </w:t>
            </w:r>
            <w:r w:rsidR="0023422D">
              <w:t>Литвиновского сельского поселения</w:t>
            </w:r>
            <w:r w:rsidRPr="00850636">
              <w:t xml:space="preserve"> о бюджете </w:t>
            </w:r>
            <w:r w:rsidR="0023422D">
              <w:t>Литвиновского сельского поселения</w:t>
            </w:r>
            <w:r w:rsidR="0023422D" w:rsidRPr="00850636">
              <w:t xml:space="preserve"> </w:t>
            </w:r>
            <w:r w:rsidRPr="00850636">
              <w:t xml:space="preserve">Белокалитвинского района на 2026-2028 годы по предложениям главных распорядителей средств бюджета </w:t>
            </w:r>
            <w:r w:rsidR="0023422D">
              <w:t>Литвиновского сельского поселения</w:t>
            </w:r>
            <w:r w:rsidR="0023422D" w:rsidRPr="00850636">
              <w:t xml:space="preserve"> </w:t>
            </w:r>
            <w:r w:rsidRPr="00850636">
              <w:t>Белокалитвинского района)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оптимизация расходов бюджета </w:t>
            </w:r>
            <w:r w:rsidR="0023422D">
              <w:t>Литвиновского  сельского поселения</w:t>
            </w:r>
            <w:r w:rsidR="0023422D" w:rsidRPr="00850636">
              <w:t xml:space="preserve"> </w:t>
            </w:r>
            <w:r w:rsidRPr="00850636">
              <w:t>Белокалитвинского района</w:t>
            </w: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widowControl w:val="0"/>
              <w:ind w:left="57" w:right="57"/>
            </w:pPr>
          </w:p>
          <w:p w:rsidR="0038564B" w:rsidRPr="00850636" w:rsidRDefault="0038564B" w:rsidP="00256542">
            <w:pPr>
              <w:ind w:left="57" w:right="57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23422D" w:rsidP="00E44BA0">
            <w:pPr>
              <w:ind w:left="57" w:right="57"/>
            </w:pPr>
            <w:r>
              <w:t>МБУК Литвиновская КС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  <w:r w:rsidRPr="00850636">
              <w:t>2026-2028 годы</w:t>
            </w: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widowControl w:val="0"/>
              <w:ind w:right="57"/>
              <w:rPr>
                <w:lang w:val="en-US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>бюджетный эффект</w:t>
            </w: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left="57"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right="57"/>
              <w:rPr>
                <w:lang w:val="en-US"/>
              </w:rPr>
            </w:pPr>
          </w:p>
          <w:p w:rsidR="0038564B" w:rsidRPr="00850636" w:rsidRDefault="0038564B" w:rsidP="00256542">
            <w:pPr>
              <w:ind w:right="57"/>
              <w:rPr>
                <w:lang w:val="en-U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DC78B3" w:rsidRDefault="00DC78B3" w:rsidP="00704CAF">
            <w:pPr>
              <w:jc w:val="center"/>
            </w:pPr>
            <w:r w:rsidRPr="00DC78B3">
              <w:t>35,2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DC78B3" w:rsidRDefault="00DC78B3" w:rsidP="00256542">
            <w:pPr>
              <w:jc w:val="center"/>
            </w:pPr>
            <w:r w:rsidRPr="00DC78B3"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DC78B3" w:rsidRDefault="00DC78B3" w:rsidP="00256542">
            <w:pPr>
              <w:jc w:val="center"/>
            </w:pPr>
            <w:r w:rsidRPr="00DC78B3">
              <w:t>0,0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E44BA0">
            <w:pPr>
              <w:widowControl w:val="0"/>
              <w:ind w:left="57" w:right="57"/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704CAF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704CAF">
            <w:pPr>
              <w:jc w:val="center"/>
            </w:pPr>
          </w:p>
        </w:tc>
      </w:tr>
      <w:tr w:rsidR="0023422D" w:rsidRPr="00850636" w:rsidTr="002717CB">
        <w:trPr>
          <w:gridAfter w:val="5"/>
          <w:wAfter w:w="1470" w:type="pct"/>
          <w:trHeight w:val="3864"/>
        </w:trPr>
        <w:tc>
          <w:tcPr>
            <w:tcW w:w="14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3C7B12">
            <w:pPr>
              <w:widowControl w:val="0"/>
              <w:jc w:val="center"/>
            </w:pPr>
            <w:r w:rsidRPr="00850636">
              <w:lastRenderedPageBreak/>
              <w:t>2.5.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23422D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Увеличение объема расходов за счет доходов от внебюджетной деятельности муниципальных бюджетных и автономных учреждений </w:t>
            </w:r>
            <w:r>
              <w:rPr>
                <w:sz w:val="24"/>
                <w:szCs w:val="24"/>
              </w:rPr>
              <w:t>Литвиновского сельского поселения</w:t>
            </w:r>
            <w:r w:rsidRPr="00850636">
              <w:rPr>
                <w:sz w:val="24"/>
                <w:szCs w:val="24"/>
              </w:rPr>
              <w:t xml:space="preserve"> при осуществлении закупок товаров, работ, услуг для обеспечения муниципальных нужд </w:t>
            </w:r>
            <w:r>
              <w:rPr>
                <w:sz w:val="24"/>
                <w:szCs w:val="24"/>
              </w:rPr>
              <w:t>Литвиновского сельского поселения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23422D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 xml:space="preserve">высвобождение средств бюджета </w:t>
            </w:r>
            <w:r>
              <w:rPr>
                <w:sz w:val="24"/>
                <w:szCs w:val="24"/>
              </w:rPr>
              <w:t>Литвиновского сельского поселения</w:t>
            </w:r>
            <w:r w:rsidRPr="00850636">
              <w:rPr>
                <w:sz w:val="24"/>
                <w:szCs w:val="24"/>
              </w:rPr>
              <w:t xml:space="preserve"> Белокалитвинского района за счет прироста доходов от внебюджетной деятельности муниципальных бюджетных и автономных учреждений </w:t>
            </w:r>
            <w:r>
              <w:rPr>
                <w:sz w:val="24"/>
                <w:szCs w:val="24"/>
              </w:rPr>
              <w:t>Литвиновского сельского поселения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256542">
            <w:pPr>
              <w:widowControl w:val="0"/>
              <w:ind w:left="57" w:right="57"/>
            </w:pPr>
            <w:r>
              <w:t>МБУК Литвиновская КС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256542">
            <w:pPr>
              <w:widowControl w:val="0"/>
              <w:ind w:left="57" w:right="57"/>
            </w:pPr>
            <w:r w:rsidRPr="00850636">
              <w:t>2026-2028 годы</w:t>
            </w:r>
          </w:p>
          <w:p w:rsidR="0023422D" w:rsidRPr="00850636" w:rsidRDefault="0023422D" w:rsidP="005A5049"/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  <w:p w:rsidR="0023422D" w:rsidRPr="00850636" w:rsidRDefault="0023422D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850636" w:rsidRDefault="0023422D" w:rsidP="003F68D4">
            <w:pPr>
              <w:keepNext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DC78B3" w:rsidRDefault="00DC78B3" w:rsidP="005A5049">
            <w:pPr>
              <w:keepNext/>
              <w:jc w:val="center"/>
            </w:pPr>
            <w:r w:rsidRPr="00DC78B3">
              <w:t>45,0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DC78B3" w:rsidRDefault="00DC78B3" w:rsidP="005A5049">
            <w:pPr>
              <w:keepNext/>
              <w:jc w:val="center"/>
            </w:pPr>
            <w:r w:rsidRPr="00DC78B3">
              <w:t>50,0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3422D" w:rsidRPr="00DC78B3" w:rsidRDefault="00DC78B3" w:rsidP="005A5049">
            <w:pPr>
              <w:keepNext/>
              <w:jc w:val="center"/>
            </w:pPr>
            <w:r w:rsidRPr="00DC78B3">
              <w:t>55,0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5F1D2A">
            <w:pPr>
              <w:widowControl w:val="0"/>
              <w:jc w:val="center"/>
            </w:pPr>
            <w:r w:rsidRPr="00850636">
              <w:t>2.6.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D715BA">
            <w:pPr>
              <w:widowControl w:val="0"/>
              <w:ind w:left="57" w:right="57"/>
            </w:pPr>
            <w:r w:rsidRPr="00850636">
              <w:t>Содержание имущества, неиспользуемого для выполнения муниципального задания на оказание муниципальных услуг (выполнение работ), переданного по договорам аренды (безвозмездного пользования), в том числе уплату налоговых платежей в отношении такого имущества, осуществлять за счет доходов от внебюджетной деятельности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 xml:space="preserve">проведение анализа используемого имущества; </w:t>
            </w:r>
            <w:r w:rsidRPr="00850636">
              <w:rPr>
                <w:rStyle w:val="12"/>
              </w:rPr>
              <w:t xml:space="preserve">оптимизация расходов бюджета </w:t>
            </w:r>
            <w:r w:rsidR="0023422D">
              <w:rPr>
                <w:rStyle w:val="12"/>
              </w:rPr>
              <w:t xml:space="preserve">Литвиновского сельского поселения </w:t>
            </w:r>
            <w:r w:rsidRPr="00850636">
              <w:rPr>
                <w:rStyle w:val="12"/>
              </w:rPr>
              <w:t>Белокалитвинского района</w:t>
            </w:r>
          </w:p>
          <w:p w:rsidR="0038564B" w:rsidRPr="00850636" w:rsidRDefault="0038564B" w:rsidP="00256542">
            <w:pPr>
              <w:ind w:left="57" w:right="57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главные распорядители средств бюджета </w:t>
            </w:r>
            <w:r w:rsidR="0023422D">
              <w:t>Литвиновского сельского поселения</w:t>
            </w:r>
            <w:r w:rsidR="0023422D" w:rsidRPr="00850636">
              <w:t xml:space="preserve"> </w:t>
            </w:r>
            <w:r w:rsidRPr="00850636">
              <w:t>Белокалитвинского района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E872BE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бюджетный эффект</w:t>
            </w:r>
          </w:p>
          <w:p w:rsidR="0038564B" w:rsidRPr="00850636" w:rsidRDefault="0038564B" w:rsidP="00256542">
            <w:pPr>
              <w:pStyle w:val="ConsPlusNormal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8E6693" w:rsidRPr="00850636" w:rsidTr="00470DFA">
        <w:trPr>
          <w:trHeight w:val="314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8540AF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3. Совершенствование системы закупок для муниципальных нужд</w:t>
            </w:r>
          </w:p>
        </w:tc>
        <w:tc>
          <w:tcPr>
            <w:tcW w:w="139" w:type="pct"/>
          </w:tcPr>
          <w:p w:rsidR="0038564B" w:rsidRPr="00850636" w:rsidRDefault="0038564B" w:rsidP="004D494A">
            <w:pPr>
              <w:tabs>
                <w:tab w:val="left" w:pos="1042"/>
              </w:tabs>
            </w:pPr>
          </w:p>
        </w:tc>
        <w:tc>
          <w:tcPr>
            <w:tcW w:w="23" w:type="pct"/>
          </w:tcPr>
          <w:p w:rsidR="0038564B" w:rsidRPr="00850636" w:rsidRDefault="0038564B"/>
        </w:tc>
        <w:tc>
          <w:tcPr>
            <w:tcW w:w="436" w:type="pct"/>
          </w:tcPr>
          <w:p w:rsidR="0038564B" w:rsidRPr="00850636" w:rsidRDefault="0038564B"/>
        </w:tc>
        <w:tc>
          <w:tcPr>
            <w:tcW w:w="436" w:type="pct"/>
          </w:tcPr>
          <w:p w:rsidR="0038564B" w:rsidRPr="00850636" w:rsidRDefault="0038564B" w:rsidP="00F83774">
            <w:pPr>
              <w:widowControl w:val="0"/>
              <w:ind w:left="57" w:right="57"/>
            </w:pPr>
          </w:p>
        </w:tc>
        <w:tc>
          <w:tcPr>
            <w:tcW w:w="436" w:type="pct"/>
          </w:tcPr>
          <w:p w:rsidR="0038564B" w:rsidRPr="00850636" w:rsidRDefault="0038564B" w:rsidP="00F83774">
            <w:pPr>
              <w:widowControl w:val="0"/>
              <w:ind w:left="57" w:right="57"/>
            </w:pPr>
          </w:p>
        </w:tc>
      </w:tr>
      <w:tr w:rsidR="0023422D" w:rsidRPr="00850636" w:rsidTr="00470DFA">
        <w:trPr>
          <w:gridAfter w:val="5"/>
          <w:wAfter w:w="1470" w:type="pct"/>
          <w:trHeight w:val="1932"/>
        </w:trPr>
        <w:tc>
          <w:tcPr>
            <w:tcW w:w="14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ConsPlusNormal"/>
              <w:jc w:val="center"/>
              <w:rPr>
                <w:sz w:val="24"/>
                <w:szCs w:val="24"/>
              </w:rPr>
            </w:pPr>
            <w:r w:rsidRPr="00850636">
              <w:rPr>
                <w:sz w:val="24"/>
                <w:szCs w:val="24"/>
              </w:rPr>
              <w:t>3.1.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38564B" w:rsidRPr="00850636" w:rsidRDefault="0038564B" w:rsidP="00256542">
            <w:pPr>
              <w:ind w:left="57" w:right="57"/>
            </w:pPr>
            <w:r w:rsidRPr="00850636">
              <w:t>достижений экономии от таких закупок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8E6693">
            <w:pPr>
              <w:ind w:left="57" w:right="57"/>
            </w:pPr>
            <w:r w:rsidRPr="00850636">
              <w:t xml:space="preserve">проведение закупок товаров, работ, услуг для муниципальных нужд </w:t>
            </w:r>
            <w:r w:rsidR="008E6693">
              <w:t>Литвиновского сельского поселения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 xml:space="preserve">главные распорядители средств бюджета </w:t>
            </w:r>
            <w:r w:rsidR="008E6693">
              <w:t>Литвиновского сельского поселения</w:t>
            </w:r>
            <w:r w:rsidR="008E6693" w:rsidRPr="00850636">
              <w:t xml:space="preserve"> </w:t>
            </w:r>
            <w:r w:rsidRPr="00850636">
              <w:t>Белокалитвинского района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ind w:left="57" w:right="57"/>
            </w:pPr>
            <w:r w:rsidRPr="00850636">
              <w:t>2025-2028 годы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 xml:space="preserve">экономия бюджетных средств по результатам использования заказчиками </w:t>
            </w:r>
            <w:r w:rsidR="008E6693">
              <w:t>Литвиновского сельского поселения</w:t>
            </w:r>
            <w:r w:rsidR="008E6693" w:rsidRPr="00850636">
              <w:t xml:space="preserve"> </w:t>
            </w:r>
            <w:r w:rsidRPr="00850636">
              <w:t xml:space="preserve">портала закупок </w:t>
            </w:r>
          </w:p>
          <w:p w:rsidR="0038564B" w:rsidRPr="00850636" w:rsidRDefault="0038564B" w:rsidP="00256542">
            <w:pPr>
              <w:ind w:left="57" w:right="57"/>
            </w:pPr>
            <w:r w:rsidRPr="00850636">
              <w:t xml:space="preserve">малого объема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lang w:val="en-US"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38564B" w:rsidRPr="00850636" w:rsidTr="00470DFA">
        <w:trPr>
          <w:gridAfter w:val="5"/>
          <w:wAfter w:w="1470" w:type="pct"/>
          <w:trHeight w:val="251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083AF0">
            <w:pPr>
              <w:jc w:val="center"/>
            </w:pPr>
            <w:r w:rsidRPr="00850636">
              <w:t xml:space="preserve">III. Направления по сокращению муниципального долга </w:t>
            </w:r>
            <w:r w:rsidR="008E6693">
              <w:t>Литвиновского сельского поселения</w:t>
            </w:r>
          </w:p>
        </w:tc>
      </w:tr>
      <w:tr w:rsidR="0023422D" w:rsidRPr="00850636" w:rsidTr="00470DFA">
        <w:trPr>
          <w:gridAfter w:val="5"/>
          <w:wAfter w:w="1470" w:type="pct"/>
          <w:trHeight w:val="251"/>
        </w:trPr>
        <w:tc>
          <w:tcPr>
            <w:tcW w:w="25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ind w:left="57" w:right="57"/>
            </w:pPr>
            <w:r w:rsidRPr="00850636">
              <w:t>Всего по разделу III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ind w:left="57" w:right="57"/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ind w:left="57" w:right="57"/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ind w:left="57" w:right="57"/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ind w:left="57" w:right="57"/>
            </w:pPr>
          </w:p>
        </w:tc>
      </w:tr>
      <w:tr w:rsidR="0038564B" w:rsidRPr="00850636" w:rsidTr="00470DFA">
        <w:trPr>
          <w:gridAfter w:val="5"/>
          <w:wAfter w:w="1470" w:type="pct"/>
          <w:trHeight w:val="251"/>
        </w:trPr>
        <w:tc>
          <w:tcPr>
            <w:tcW w:w="35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jc w:val="center"/>
            </w:pPr>
            <w:r w:rsidRPr="00850636">
              <w:t xml:space="preserve">1. Меры по сокращению расходов на обслуживание муниципального долга </w:t>
            </w:r>
            <w:r w:rsidR="008E6693">
              <w:t>Литвиновского сельского поселения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t>1.1.</w:t>
            </w:r>
          </w:p>
          <w:p w:rsidR="0038564B" w:rsidRPr="00850636" w:rsidRDefault="0038564B" w:rsidP="00256542">
            <w:pPr>
              <w:jc w:val="center"/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pStyle w:val="af6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850636">
              <w:rPr>
                <w:lang w:val="ru-RU"/>
              </w:rPr>
              <w:t>Использование бюджетных кредитов на</w:t>
            </w:r>
            <w:r w:rsidRPr="00850636">
              <w:t> </w:t>
            </w:r>
            <w:r w:rsidRPr="00850636">
              <w:rPr>
                <w:lang w:val="ru-RU"/>
              </w:rPr>
              <w:t>пополнение остатка средств на едином счете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ind w:left="57" w:right="57"/>
            </w:pPr>
            <w:r w:rsidRPr="00850636">
              <w:t>привлечение бюджетных кредитов</w:t>
            </w:r>
          </w:p>
          <w:p w:rsidR="0038564B" w:rsidRPr="00850636" w:rsidRDefault="0038564B" w:rsidP="00B406D6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lang w:val="ru-RU"/>
              </w:rPr>
              <w:t>на пополнение остатка средств на едином счете бюджета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8E6693" w:rsidP="00B406D6">
            <w:r>
              <w:t xml:space="preserve"> 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>2025-2028 годы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lang w:val="ru-RU"/>
              </w:rPr>
              <w:t xml:space="preserve">поддержание ликвидности на едином счете бюджета </w:t>
            </w:r>
            <w:r w:rsidR="008E6693">
              <w:rPr>
                <w:lang w:val="ru-RU"/>
              </w:rPr>
              <w:t xml:space="preserve"> Литвиновского сельского поселения </w:t>
            </w:r>
            <w:r w:rsidRPr="00850636">
              <w:rPr>
                <w:lang w:val="ru-RU"/>
              </w:rPr>
              <w:t>Белокалитвинского района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widowControl w:val="0"/>
              <w:jc w:val="center"/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</w:pPr>
            <w:r w:rsidRPr="00850636">
              <w:t>1.2.</w:t>
            </w:r>
          </w:p>
          <w:p w:rsidR="0038564B" w:rsidRPr="00850636" w:rsidRDefault="0038564B" w:rsidP="00256542">
            <w:pPr>
              <w:jc w:val="center"/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B406D6">
            <w:pPr>
              <w:pStyle w:val="af6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850636">
              <w:rPr>
                <w:kern w:val="2"/>
                <w:szCs w:val="24"/>
                <w:lang w:val="ru-RU"/>
              </w:rPr>
              <w:t>Сокращение расходов на обслуживание муниципального долга за</w:t>
            </w:r>
            <w:r w:rsidRPr="00850636">
              <w:rPr>
                <w:kern w:val="2"/>
                <w:szCs w:val="24"/>
              </w:rPr>
              <w:t> </w:t>
            </w:r>
            <w:r w:rsidRPr="00850636">
              <w:rPr>
                <w:kern w:val="2"/>
                <w:szCs w:val="24"/>
                <w:lang w:val="ru-RU"/>
              </w:rPr>
              <w:t>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rFonts w:cs="Times New Roman"/>
                <w:szCs w:val="24"/>
                <w:lang w:val="ru-RU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8E6693" w:rsidP="00B406D6">
            <w:r>
              <w:t>Администрация Литвиновского сельского поселения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>2025-2028 годы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pStyle w:val="af6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850636">
              <w:rPr>
                <w:rFonts w:cs="Times New Roman"/>
                <w:szCs w:val="24"/>
                <w:lang w:val="ru-RU"/>
              </w:rPr>
              <w:t xml:space="preserve">сокращение расходов бюджета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jc w:val="center"/>
              <w:rPr>
                <w:strike/>
              </w:rPr>
            </w:pPr>
            <w:r w:rsidRPr="00850636">
              <w:rPr>
                <w:lang w:val="en-US"/>
              </w:rPr>
              <w:t>**</w:t>
            </w:r>
          </w:p>
        </w:tc>
      </w:tr>
      <w:tr w:rsidR="0023422D" w:rsidRPr="00850636" w:rsidTr="00470DFA">
        <w:trPr>
          <w:gridAfter w:val="5"/>
          <w:wAfter w:w="1470" w:type="pct"/>
        </w:trPr>
        <w:tc>
          <w:tcPr>
            <w:tcW w:w="25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850636" w:rsidRDefault="0038564B" w:rsidP="00256542">
            <w:pPr>
              <w:ind w:left="57" w:right="57"/>
            </w:pPr>
            <w:r w:rsidRPr="00850636">
              <w:t>Итого по плану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DC78B3" w:rsidRDefault="00DC78B3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8B3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DC78B3" w:rsidRDefault="00DC78B3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8B3">
              <w:rPr>
                <w:sz w:val="24"/>
                <w:szCs w:val="24"/>
              </w:rPr>
              <w:t>655,5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DC78B3" w:rsidRDefault="00DC78B3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8B3">
              <w:rPr>
                <w:sz w:val="24"/>
                <w:szCs w:val="24"/>
              </w:rPr>
              <w:t>230,0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8564B" w:rsidRPr="00DC78B3" w:rsidRDefault="00DC78B3" w:rsidP="00193056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8B3">
              <w:rPr>
                <w:sz w:val="24"/>
                <w:szCs w:val="24"/>
              </w:rPr>
              <w:t>265,0</w:t>
            </w:r>
          </w:p>
        </w:tc>
      </w:tr>
    </w:tbl>
    <w:p w:rsidR="002D7B08" w:rsidRPr="00850636" w:rsidRDefault="002D7B08" w:rsidP="002D7B08"/>
    <w:p w:rsidR="006A358E" w:rsidRPr="006A358E" w:rsidRDefault="006A358E" w:rsidP="006A358E"/>
    <w:p w:rsidR="006A358E" w:rsidRPr="006A358E" w:rsidRDefault="006A358E" w:rsidP="006A358E"/>
    <w:p w:rsidR="006A358E" w:rsidRPr="00FD2FA9" w:rsidRDefault="006A358E" w:rsidP="006A358E">
      <w:pPr>
        <w:tabs>
          <w:tab w:val="left" w:pos="1524"/>
          <w:tab w:val="left" w:pos="14532"/>
        </w:tabs>
        <w:rPr>
          <w:sz w:val="28"/>
          <w:szCs w:val="28"/>
        </w:rPr>
      </w:pPr>
      <w:r>
        <w:tab/>
      </w:r>
      <w:r w:rsidR="00FD2FA9">
        <w:rPr>
          <w:sz w:val="28"/>
          <w:szCs w:val="28"/>
        </w:rPr>
        <w:t xml:space="preserve">Ведущий специалист                       </w:t>
      </w:r>
      <w:r w:rsidRPr="00FD2FA9">
        <w:rPr>
          <w:sz w:val="28"/>
          <w:szCs w:val="28"/>
        </w:rPr>
        <w:t>О.И. Романенко</w:t>
      </w:r>
    </w:p>
    <w:p w:rsidR="006A358E" w:rsidRDefault="006A358E" w:rsidP="006A358E"/>
    <w:p w:rsidR="002D7B08" w:rsidRPr="006A358E" w:rsidRDefault="002D7B08" w:rsidP="006A358E">
      <w:pPr>
        <w:sectPr w:rsidR="002D7B08" w:rsidRPr="006A358E" w:rsidSect="00FD2FA9">
          <w:headerReference w:type="default" r:id="rId10"/>
          <w:pgSz w:w="23814" w:h="16840" w:orient="landscape" w:code="8"/>
          <w:pgMar w:top="993" w:right="1134" w:bottom="567" w:left="1134" w:header="567" w:footer="0" w:gutter="0"/>
          <w:cols w:space="720"/>
          <w:docGrid w:linePitch="326"/>
        </w:sectPr>
      </w:pPr>
    </w:p>
    <w:p w:rsidR="002D7B08" w:rsidRPr="00850636" w:rsidRDefault="002D7B08" w:rsidP="002D7B08">
      <w:pPr>
        <w:pStyle w:val="ConsPlusNormal"/>
        <w:ind w:firstLine="709"/>
        <w:jc w:val="both"/>
      </w:pPr>
      <w:r w:rsidRPr="00850636">
        <w:lastRenderedPageBreak/>
        <w:t>* Финансовая оценка (бюджетный эффект) рассчитывается:</w:t>
      </w:r>
    </w:p>
    <w:p w:rsidR="002D7B08" w:rsidRPr="00850636" w:rsidRDefault="002D7B08" w:rsidP="002D7B08">
      <w:pPr>
        <w:pStyle w:val="ConsPlusNormal"/>
        <w:ind w:firstLine="709"/>
        <w:jc w:val="both"/>
      </w:pPr>
      <w:r w:rsidRPr="00850636">
        <w:t>по I разделу – как планируемые дополнительные доходы бюджета в соответствующем году по итогам проведения мероприятия;</w:t>
      </w:r>
    </w:p>
    <w:p w:rsidR="002D7B08" w:rsidRPr="00850636" w:rsidRDefault="002D7B08" w:rsidP="002D7B08">
      <w:pPr>
        <w:pStyle w:val="ConsPlusNormal"/>
        <w:ind w:firstLine="709"/>
        <w:jc w:val="both"/>
      </w:pPr>
      <w:r w:rsidRPr="00850636">
        <w:t xml:space="preserve">по II разделу – как планируемая оптимизация средств бюджета </w:t>
      </w:r>
      <w:r w:rsidR="008E6693">
        <w:t>Литвиновского сельского поселения</w:t>
      </w:r>
      <w:r w:rsidR="008E6693" w:rsidRPr="00850636">
        <w:t xml:space="preserve"> </w:t>
      </w:r>
      <w:r w:rsidR="00927B1B" w:rsidRPr="00850636">
        <w:t xml:space="preserve">Белокалитвинского района </w:t>
      </w:r>
      <w:r w:rsidRPr="00850636">
        <w:t>в соответствующем году по итогам проведения мероприятия.</w:t>
      </w:r>
    </w:p>
    <w:p w:rsidR="002D7B08" w:rsidRPr="00850636" w:rsidRDefault="002D7B08" w:rsidP="002D7B08">
      <w:pPr>
        <w:pStyle w:val="ConsPlusNormal"/>
        <w:ind w:firstLine="709"/>
        <w:jc w:val="both"/>
      </w:pPr>
      <w:bookmarkStart w:id="1" w:name="Par1161"/>
      <w:bookmarkEnd w:id="1"/>
      <w:r w:rsidRPr="00850636">
        <w:t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2D7B08" w:rsidRPr="00850636" w:rsidRDefault="002D7B08" w:rsidP="002D7B08">
      <w:pPr>
        <w:pStyle w:val="ConsPlusNormal"/>
        <w:ind w:firstLine="709"/>
        <w:jc w:val="both"/>
      </w:pPr>
    </w:p>
    <w:p w:rsidR="002D7B08" w:rsidRPr="00850636" w:rsidRDefault="002D7B08" w:rsidP="002D7B08">
      <w:pPr>
        <w:widowControl w:val="0"/>
        <w:ind w:firstLine="709"/>
        <w:jc w:val="both"/>
        <w:rPr>
          <w:sz w:val="28"/>
        </w:rPr>
      </w:pPr>
      <w:r w:rsidRPr="00850636">
        <w:rPr>
          <w:sz w:val="28"/>
        </w:rPr>
        <w:t>Примечания:</w:t>
      </w:r>
    </w:p>
    <w:p w:rsidR="002D7B08" w:rsidRPr="00850636" w:rsidRDefault="002D7B08" w:rsidP="002D7B08">
      <w:pPr>
        <w:pStyle w:val="ConsPlusNormal"/>
        <w:ind w:firstLine="709"/>
        <w:jc w:val="both"/>
      </w:pPr>
      <w:r w:rsidRPr="00850636">
        <w:t>1. Список используемых сокращений:</w:t>
      </w:r>
    </w:p>
    <w:p w:rsidR="002D7B08" w:rsidRPr="00850636" w:rsidRDefault="002D7B08" w:rsidP="002D7B08">
      <w:pPr>
        <w:widowControl w:val="0"/>
        <w:ind w:firstLine="709"/>
        <w:jc w:val="both"/>
        <w:rPr>
          <w:sz w:val="28"/>
        </w:rPr>
      </w:pPr>
      <w:r w:rsidRPr="00850636">
        <w:rPr>
          <w:sz w:val="28"/>
        </w:rPr>
        <w:t>УФНС – Управление федеральной налоговой службы;</w:t>
      </w:r>
    </w:p>
    <w:p w:rsidR="002D7B08" w:rsidRPr="00850636" w:rsidRDefault="002D7B08" w:rsidP="002D7B08">
      <w:pPr>
        <w:widowControl w:val="0"/>
        <w:ind w:firstLine="709"/>
        <w:jc w:val="both"/>
        <w:rPr>
          <w:sz w:val="28"/>
        </w:rPr>
      </w:pPr>
      <w:r w:rsidRPr="00850636">
        <w:rPr>
          <w:sz w:val="28"/>
        </w:rPr>
        <w:t>РФ – Российская Федерация.</w:t>
      </w:r>
    </w:p>
    <w:p w:rsidR="002D7B08" w:rsidRPr="00850636" w:rsidRDefault="002D7B08" w:rsidP="002D7B08">
      <w:pPr>
        <w:pStyle w:val="ConsPlusNormal"/>
        <w:ind w:firstLine="709"/>
        <w:jc w:val="both"/>
      </w:pPr>
      <w:r w:rsidRPr="00850636">
        <w:t xml:space="preserve">2. Х </w:t>
      </w:r>
      <w:r w:rsidRPr="00850636">
        <w:rPr>
          <w:color w:val="000000" w:themeColor="text1"/>
        </w:rPr>
        <w:t>–</w:t>
      </w:r>
      <w:r w:rsidRPr="00850636">
        <w:t xml:space="preserve"> данные ячейки не заполняются.</w:t>
      </w:r>
    </w:p>
    <w:p w:rsidR="002D7B08" w:rsidRPr="00850636" w:rsidRDefault="002D7B08" w:rsidP="002D7B08">
      <w:pPr>
        <w:pStyle w:val="ConsPlusNormal"/>
        <w:jc w:val="both"/>
      </w:pPr>
    </w:p>
    <w:p w:rsidR="002D7B08" w:rsidRPr="00850636" w:rsidRDefault="002D7B08" w:rsidP="002D7B08">
      <w:pPr>
        <w:pStyle w:val="ConsPlusNormal"/>
        <w:jc w:val="both"/>
      </w:pPr>
      <w:bookmarkStart w:id="2" w:name="Par1157"/>
      <w:bookmarkEnd w:id="2"/>
    </w:p>
    <w:p w:rsidR="002D7B08" w:rsidRPr="00850636" w:rsidRDefault="002D7B08" w:rsidP="002D7B08">
      <w:pPr>
        <w:pStyle w:val="ConsPlusNormal"/>
      </w:pPr>
    </w:p>
    <w:tbl>
      <w:tblPr>
        <w:tblW w:w="4944" w:type="pct"/>
        <w:tblLayout w:type="fixed"/>
        <w:tblLook w:val="04A0"/>
      </w:tblPr>
      <w:tblGrid>
        <w:gridCol w:w="5757"/>
        <w:gridCol w:w="4549"/>
      </w:tblGrid>
      <w:tr w:rsidR="00BB38D0" w:rsidRPr="00850636" w:rsidTr="00193056">
        <w:tc>
          <w:tcPr>
            <w:tcW w:w="2793" w:type="pct"/>
          </w:tcPr>
          <w:p w:rsidR="00BB38D0" w:rsidRPr="00850636" w:rsidRDefault="008E6693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207" w:type="pct"/>
          </w:tcPr>
          <w:p w:rsidR="00BB38D0" w:rsidRPr="00850636" w:rsidRDefault="008E6693" w:rsidP="00FD2FA9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rPr>
                <w:sz w:val="28"/>
              </w:rPr>
            </w:pPr>
            <w:r>
              <w:rPr>
                <w:sz w:val="28"/>
              </w:rPr>
              <w:t>О.И. Романенко</w:t>
            </w:r>
          </w:p>
        </w:tc>
      </w:tr>
    </w:tbl>
    <w:p w:rsidR="002D7B08" w:rsidRPr="00850636" w:rsidRDefault="002D7B08" w:rsidP="002D7B08">
      <w:pPr>
        <w:sectPr w:rsidR="002D7B08" w:rsidRPr="00850636">
          <w:headerReference w:type="default" r:id="rId11"/>
          <w:type w:val="continuous"/>
          <w:pgSz w:w="11906" w:h="16838"/>
          <w:pgMar w:top="1440" w:right="566" w:bottom="1440" w:left="1133" w:header="0" w:footer="0" w:gutter="0"/>
          <w:cols w:space="720"/>
        </w:sectPr>
      </w:pPr>
    </w:p>
    <w:p w:rsidR="002D7B08" w:rsidRPr="00850636" w:rsidRDefault="002D7B08" w:rsidP="002D7B08">
      <w:pPr>
        <w:pStyle w:val="ConsPlusNormal"/>
        <w:ind w:left="10773"/>
        <w:jc w:val="center"/>
        <w:outlineLvl w:val="0"/>
      </w:pPr>
      <w:r w:rsidRPr="00850636">
        <w:lastRenderedPageBreak/>
        <w:t>Приложение № 2</w:t>
      </w:r>
    </w:p>
    <w:p w:rsidR="002D7B08" w:rsidRPr="00850636" w:rsidRDefault="002D7B08" w:rsidP="002D7B08">
      <w:pPr>
        <w:pStyle w:val="ConsPlusNormal"/>
        <w:ind w:left="10773"/>
        <w:jc w:val="center"/>
      </w:pPr>
      <w:r w:rsidRPr="00850636">
        <w:t xml:space="preserve">к </w:t>
      </w:r>
      <w:r w:rsidR="00BB38D0" w:rsidRPr="00850636">
        <w:t>постановл</w:t>
      </w:r>
      <w:r w:rsidRPr="00850636">
        <w:t>ению</w:t>
      </w:r>
    </w:p>
    <w:p w:rsidR="002D7B08" w:rsidRPr="00850636" w:rsidRDefault="00BB38D0" w:rsidP="002D7B08">
      <w:pPr>
        <w:pStyle w:val="ConsPlusNormal"/>
        <w:ind w:left="10773"/>
        <w:jc w:val="center"/>
      </w:pPr>
      <w:r w:rsidRPr="00850636">
        <w:t>Администрации</w:t>
      </w:r>
    </w:p>
    <w:p w:rsidR="00BB38D0" w:rsidRPr="00850636" w:rsidRDefault="008E6693" w:rsidP="002D7B08">
      <w:pPr>
        <w:pStyle w:val="ConsPlusNormal"/>
        <w:ind w:left="10773"/>
        <w:jc w:val="center"/>
      </w:pPr>
      <w:r>
        <w:t>Литвиновского сельского поселения</w:t>
      </w:r>
    </w:p>
    <w:p w:rsidR="002D7B08" w:rsidRPr="00850636" w:rsidRDefault="00BB38D0" w:rsidP="002D7B08">
      <w:pPr>
        <w:pStyle w:val="ConsPlusNormal"/>
        <w:ind w:left="10773"/>
        <w:jc w:val="center"/>
      </w:pPr>
      <w:r w:rsidRPr="00850636">
        <w:t>от  ____.03.2026</w:t>
      </w:r>
      <w:r w:rsidR="002D7B08" w:rsidRPr="00850636">
        <w:t xml:space="preserve"> №_____</w:t>
      </w:r>
    </w:p>
    <w:p w:rsidR="002D7B08" w:rsidRPr="00850636" w:rsidRDefault="002D7B08" w:rsidP="002D7B08">
      <w:pPr>
        <w:pStyle w:val="ConsPlusNormal"/>
        <w:jc w:val="center"/>
      </w:pPr>
      <w:bookmarkStart w:id="3" w:name="Par1180"/>
      <w:bookmarkEnd w:id="3"/>
      <w:r w:rsidRPr="00850636">
        <w:t>ОТЧЕТ</w:t>
      </w:r>
    </w:p>
    <w:p w:rsidR="002D7B08" w:rsidRPr="00850636" w:rsidRDefault="002D7B08" w:rsidP="002D7B08">
      <w:pPr>
        <w:pStyle w:val="ConsPlusNormal"/>
        <w:jc w:val="center"/>
      </w:pPr>
      <w:r w:rsidRPr="00850636">
        <w:t xml:space="preserve">по Плану мероприятий по росту доходного потенциала </w:t>
      </w:r>
      <w:r w:rsidR="008E6693">
        <w:t>Литвиновского сельского поселения</w:t>
      </w:r>
    </w:p>
    <w:p w:rsidR="002D7B08" w:rsidRPr="00850636" w:rsidRDefault="002D7B08" w:rsidP="002D7B08">
      <w:pPr>
        <w:pStyle w:val="ConsPlusNormal"/>
        <w:jc w:val="center"/>
      </w:pPr>
      <w:r w:rsidRPr="00850636">
        <w:t>и оптимизации расходов бюджета</w:t>
      </w:r>
      <w:r w:rsidR="008E6693">
        <w:t xml:space="preserve"> Литвиновского сельского поселения</w:t>
      </w:r>
      <w:r w:rsidRPr="00850636">
        <w:t xml:space="preserve"> </w:t>
      </w:r>
      <w:r w:rsidR="00BB38D0" w:rsidRPr="00850636">
        <w:t xml:space="preserve">Белокалитвинского района </w:t>
      </w:r>
      <w:r w:rsidRPr="00850636">
        <w:rPr>
          <w:color w:val="000000" w:themeColor="text1"/>
        </w:rPr>
        <w:t>до 2028 года</w:t>
      </w:r>
      <w:r w:rsidRPr="00850636">
        <w:t xml:space="preserve"> </w:t>
      </w:r>
    </w:p>
    <w:p w:rsidR="002D7B08" w:rsidRPr="00850636" w:rsidRDefault="002D7B08" w:rsidP="002D7B08">
      <w:pPr>
        <w:pStyle w:val="ConsPlusNormal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1"/>
        <w:gridCol w:w="1884"/>
        <w:gridCol w:w="2245"/>
        <w:gridCol w:w="836"/>
        <w:gridCol w:w="836"/>
        <w:gridCol w:w="1578"/>
        <w:gridCol w:w="2075"/>
        <w:gridCol w:w="1639"/>
        <w:gridCol w:w="1639"/>
        <w:gridCol w:w="1824"/>
      </w:tblGrid>
      <w:tr w:rsidR="002D7B08" w:rsidRPr="00850636" w:rsidTr="00256542">
        <w:trPr>
          <w:trHeight w:val="68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№ п/п*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Наименование мероприятия*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Ответственный исполнитель*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Срок исполнения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Финансовая оценка (бюджетный эффект), </w:t>
            </w:r>
          </w:p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(тыс. рублей)*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Финансовая оценка (бюджетный эффект), предусмотренная </w:t>
            </w:r>
          </w:p>
          <w:p w:rsidR="002D7B08" w:rsidRPr="00850636" w:rsidRDefault="002D7B08" w:rsidP="00BB38D0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в </w:t>
            </w:r>
            <w:r w:rsidR="00BB38D0" w:rsidRPr="00850636">
              <w:rPr>
                <w:sz w:val="24"/>
              </w:rPr>
              <w:t>решении</w:t>
            </w:r>
            <w:r w:rsidRPr="00850636">
              <w:rPr>
                <w:sz w:val="24"/>
              </w:rPr>
              <w:t xml:space="preserve"> о бюджете на отчетную дату 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Полученный финансовый (бюджетный) эффект,</w:t>
            </w:r>
          </w:p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Полученный результат**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ind w:left="57" w:right="57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Примечание***</w:t>
            </w:r>
          </w:p>
        </w:tc>
      </w:tr>
      <w:tr w:rsidR="002D7B08" w:rsidRPr="00850636" w:rsidTr="00256542">
        <w:trPr>
          <w:trHeight w:val="183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план*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факт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/>
        </w:tc>
      </w:tr>
      <w:tr w:rsidR="002D7B08" w:rsidRPr="00850636" w:rsidTr="00256542">
        <w:trPr>
          <w:trHeight w:val="34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3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 4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6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7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8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9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jc w:val="center"/>
              <w:rPr>
                <w:sz w:val="24"/>
              </w:rPr>
            </w:pPr>
            <w:r w:rsidRPr="00850636">
              <w:rPr>
                <w:sz w:val="24"/>
              </w:rPr>
              <w:t xml:space="preserve">10 </w:t>
            </w:r>
          </w:p>
        </w:tc>
      </w:tr>
      <w:tr w:rsidR="002D7B08" w:rsidRPr="00850636" w:rsidTr="00256542">
        <w:trPr>
          <w:trHeight w:val="36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7B08" w:rsidRPr="00850636" w:rsidRDefault="002D7B08" w:rsidP="00256542">
            <w:pPr>
              <w:pStyle w:val="ConsPlusNormal"/>
              <w:rPr>
                <w:sz w:val="24"/>
              </w:rPr>
            </w:pPr>
          </w:p>
        </w:tc>
      </w:tr>
    </w:tbl>
    <w:p w:rsidR="002D7B08" w:rsidRPr="00850636" w:rsidRDefault="002D7B08" w:rsidP="002D7B08">
      <w:pPr>
        <w:pStyle w:val="ConsPlusNormal"/>
        <w:ind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 xml:space="preserve">* Заполняется в соответствии с </w:t>
      </w:r>
      <w:hyperlink w:anchor="Par77" w:history="1">
        <w:r w:rsidRPr="00850636">
          <w:rPr>
            <w:color w:val="000000" w:themeColor="text1"/>
          </w:rPr>
          <w:t>приложением № 1</w:t>
        </w:r>
      </w:hyperlink>
      <w:r w:rsidRPr="00850636">
        <w:rPr>
          <w:color w:val="000000" w:themeColor="text1"/>
        </w:rPr>
        <w:t xml:space="preserve"> к Плану мероприятий по росту доходного потенциала </w:t>
      </w:r>
      <w:r w:rsidR="008E6693">
        <w:t>Литвиновского сельского поселения</w:t>
      </w:r>
      <w:r w:rsidR="008E6693" w:rsidRPr="00850636">
        <w:t xml:space="preserve"> </w:t>
      </w:r>
      <w:r w:rsidRPr="00850636">
        <w:rPr>
          <w:color w:val="000000" w:themeColor="text1"/>
        </w:rPr>
        <w:t xml:space="preserve">и оптимизации расходов бюджета </w:t>
      </w:r>
      <w:r w:rsidR="008E6693">
        <w:t>Литвиновского сельского поселения</w:t>
      </w:r>
      <w:r w:rsidR="008E6693" w:rsidRPr="00850636">
        <w:t xml:space="preserve"> </w:t>
      </w:r>
      <w:r w:rsidR="00BB38D0" w:rsidRPr="00850636">
        <w:t xml:space="preserve">Белокалитвинского района </w:t>
      </w:r>
      <w:r w:rsidRPr="00850636">
        <w:rPr>
          <w:color w:val="000000" w:themeColor="text1"/>
        </w:rPr>
        <w:t>до 2028 года.</w:t>
      </w:r>
    </w:p>
    <w:p w:rsidR="002D7B08" w:rsidRPr="00850636" w:rsidRDefault="002D7B08" w:rsidP="002D7B08">
      <w:pPr>
        <w:pStyle w:val="ConsPlusNormal"/>
        <w:ind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D7B08" w:rsidRPr="00850636" w:rsidRDefault="002D7B08" w:rsidP="002D7B08">
      <w:pPr>
        <w:pStyle w:val="ConsPlusNormal"/>
        <w:ind w:firstLine="709"/>
        <w:jc w:val="both"/>
        <w:rPr>
          <w:color w:val="000000" w:themeColor="text1"/>
        </w:rPr>
      </w:pPr>
      <w:r w:rsidRPr="00850636">
        <w:rPr>
          <w:color w:val="000000" w:themeColor="text1"/>
        </w:rPr>
        <w:t>*** Заполняется в случае неисполнения плановых значений финансовой оценки (бюджетного эффекта).</w:t>
      </w:r>
    </w:p>
    <w:p w:rsidR="002D7B08" w:rsidRPr="00850636" w:rsidRDefault="002D7B08" w:rsidP="002D7B08">
      <w:pPr>
        <w:pStyle w:val="ConsPlusNormal"/>
        <w:rPr>
          <w:strike/>
        </w:rPr>
      </w:pPr>
    </w:p>
    <w:tbl>
      <w:tblPr>
        <w:tblW w:w="4944" w:type="pct"/>
        <w:tblLayout w:type="fixed"/>
        <w:tblLook w:val="04A0"/>
      </w:tblPr>
      <w:tblGrid>
        <w:gridCol w:w="8480"/>
        <w:gridCol w:w="6701"/>
      </w:tblGrid>
      <w:tr w:rsidR="00BB38D0" w:rsidRPr="00000B4D" w:rsidTr="00193056">
        <w:tc>
          <w:tcPr>
            <w:tcW w:w="2793" w:type="pct"/>
          </w:tcPr>
          <w:p w:rsidR="00BB38D0" w:rsidRPr="00850636" w:rsidRDefault="008E6693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2207" w:type="pct"/>
          </w:tcPr>
          <w:p w:rsidR="00BB38D0" w:rsidRPr="00850636" w:rsidRDefault="00BB38D0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BB38D0" w:rsidRPr="00000B4D" w:rsidRDefault="008E6693" w:rsidP="00193056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О.И. Романенко</w:t>
            </w:r>
          </w:p>
        </w:tc>
      </w:tr>
    </w:tbl>
    <w:p w:rsidR="000A1926" w:rsidRDefault="000A1926" w:rsidP="00CD095A">
      <w:pPr>
        <w:rPr>
          <w:sz w:val="28"/>
          <w:szCs w:val="28"/>
        </w:rPr>
      </w:pPr>
    </w:p>
    <w:sectPr w:rsidR="000A1926" w:rsidSect="003F5104">
      <w:headerReference w:type="default" r:id="rId1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76" w:rsidRDefault="006C0776">
      <w:r>
        <w:separator/>
      </w:r>
    </w:p>
  </w:endnote>
  <w:endnote w:type="continuationSeparator" w:id="1">
    <w:p w:rsidR="006C0776" w:rsidRDefault="006C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76" w:rsidRDefault="006C0776">
      <w:r>
        <w:separator/>
      </w:r>
    </w:p>
  </w:footnote>
  <w:footnote w:type="continuationSeparator" w:id="1">
    <w:p w:rsidR="006C0776" w:rsidRDefault="006C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650146"/>
      <w:docPartObj>
        <w:docPartGallery w:val="Page Numbers (Top of Page)"/>
        <w:docPartUnique/>
      </w:docPartObj>
    </w:sdtPr>
    <w:sdtContent>
      <w:p w:rsidR="00200D32" w:rsidRDefault="0071190C">
        <w:pPr>
          <w:pStyle w:val="a3"/>
          <w:jc w:val="center"/>
        </w:pPr>
        <w:fldSimple w:instr=" PAGE   \* MERGEFORMAT ">
          <w:r w:rsidR="00A6686E">
            <w:rPr>
              <w:noProof/>
            </w:rPr>
            <w:t>1</w:t>
          </w:r>
        </w:fldSimple>
      </w:p>
    </w:sdtContent>
  </w:sdt>
  <w:p w:rsidR="00200D32" w:rsidRDefault="00200D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32" w:rsidRPr="00D42230" w:rsidRDefault="0071190C">
    <w:pPr>
      <w:framePr w:wrap="around" w:vAnchor="text" w:hAnchor="margin" w:xAlign="center" w:y="1"/>
    </w:pPr>
    <w:fldSimple w:instr="PAGE ">
      <w:r w:rsidR="00A6686E">
        <w:rPr>
          <w:noProof/>
        </w:rPr>
        <w:t>8</w:t>
      </w:r>
    </w:fldSimple>
  </w:p>
  <w:p w:rsidR="00200D32" w:rsidRDefault="00200D32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32" w:rsidRDefault="0071190C">
    <w:pPr>
      <w:framePr w:wrap="around" w:vAnchor="text" w:hAnchor="margin" w:xAlign="center" w:y="1"/>
    </w:pPr>
    <w:fldSimple w:instr="PAGE ">
      <w:r w:rsidR="00A6686E">
        <w:rPr>
          <w:noProof/>
        </w:rPr>
        <w:t>9</w:t>
      </w:r>
    </w:fldSimple>
  </w:p>
  <w:p w:rsidR="00200D32" w:rsidRDefault="00200D32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32" w:rsidRPr="00D42230" w:rsidRDefault="0071190C">
    <w:pPr>
      <w:framePr w:wrap="around" w:vAnchor="text" w:hAnchor="margin" w:xAlign="center" w:y="1"/>
    </w:pPr>
    <w:fldSimple w:instr="PAGE ">
      <w:r w:rsidR="00A6686E">
        <w:rPr>
          <w:noProof/>
        </w:rPr>
        <w:t>10</w:t>
      </w:r>
    </w:fldSimple>
  </w:p>
  <w:p w:rsidR="00200D32" w:rsidRDefault="00200D3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C59"/>
    <w:multiLevelType w:val="multilevel"/>
    <w:tmpl w:val="EF1CA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47434F"/>
    <w:multiLevelType w:val="hybridMultilevel"/>
    <w:tmpl w:val="DB1C7390"/>
    <w:lvl w:ilvl="0" w:tplc="D32E13E6">
      <w:start w:val="1"/>
      <w:numFmt w:val="decimal"/>
      <w:lvlText w:val="%1."/>
      <w:lvlJc w:val="left"/>
      <w:pPr>
        <w:ind w:left="2864" w:hanging="10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47235FE1"/>
    <w:multiLevelType w:val="hybridMultilevel"/>
    <w:tmpl w:val="3EAA8EE8"/>
    <w:lvl w:ilvl="0" w:tplc="AA8EA4E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142BBE"/>
    <w:multiLevelType w:val="hybridMultilevel"/>
    <w:tmpl w:val="CDB8B3D2"/>
    <w:lvl w:ilvl="0" w:tplc="A1CC7FF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682"/>
    <w:rsid w:val="00000B4D"/>
    <w:rsid w:val="00002332"/>
    <w:rsid w:val="0000422C"/>
    <w:rsid w:val="00012C96"/>
    <w:rsid w:val="0001326E"/>
    <w:rsid w:val="00013541"/>
    <w:rsid w:val="00014773"/>
    <w:rsid w:val="00016DAC"/>
    <w:rsid w:val="00034819"/>
    <w:rsid w:val="000363D3"/>
    <w:rsid w:val="00037528"/>
    <w:rsid w:val="00044CDE"/>
    <w:rsid w:val="000550C5"/>
    <w:rsid w:val="0006238E"/>
    <w:rsid w:val="00074838"/>
    <w:rsid w:val="00074B48"/>
    <w:rsid w:val="00082041"/>
    <w:rsid w:val="00083AF0"/>
    <w:rsid w:val="000A1926"/>
    <w:rsid w:val="000A3CC1"/>
    <w:rsid w:val="000C58FF"/>
    <w:rsid w:val="000D2C53"/>
    <w:rsid w:val="000D6129"/>
    <w:rsid w:val="000D653D"/>
    <w:rsid w:val="000E045F"/>
    <w:rsid w:val="000F54AA"/>
    <w:rsid w:val="00111E25"/>
    <w:rsid w:val="00111F4C"/>
    <w:rsid w:val="001137A5"/>
    <w:rsid w:val="00114489"/>
    <w:rsid w:val="0013245E"/>
    <w:rsid w:val="0013337B"/>
    <w:rsid w:val="00137349"/>
    <w:rsid w:val="0014033A"/>
    <w:rsid w:val="001671D5"/>
    <w:rsid w:val="0018224E"/>
    <w:rsid w:val="0018250A"/>
    <w:rsid w:val="00187EB7"/>
    <w:rsid w:val="00193056"/>
    <w:rsid w:val="001A1DA9"/>
    <w:rsid w:val="001B0F58"/>
    <w:rsid w:val="001C3F22"/>
    <w:rsid w:val="001C59BB"/>
    <w:rsid w:val="001E00BC"/>
    <w:rsid w:val="001E4FDE"/>
    <w:rsid w:val="001E7E72"/>
    <w:rsid w:val="001F3246"/>
    <w:rsid w:val="001F493A"/>
    <w:rsid w:val="00200D32"/>
    <w:rsid w:val="002073E8"/>
    <w:rsid w:val="00210D71"/>
    <w:rsid w:val="00224B68"/>
    <w:rsid w:val="00225B42"/>
    <w:rsid w:val="0023422D"/>
    <w:rsid w:val="002463C4"/>
    <w:rsid w:val="00256542"/>
    <w:rsid w:val="00263275"/>
    <w:rsid w:val="00263B9D"/>
    <w:rsid w:val="0026620C"/>
    <w:rsid w:val="00267469"/>
    <w:rsid w:val="002717CB"/>
    <w:rsid w:val="0027207E"/>
    <w:rsid w:val="00277CD9"/>
    <w:rsid w:val="00285C32"/>
    <w:rsid w:val="00291A4A"/>
    <w:rsid w:val="0029308A"/>
    <w:rsid w:val="002A3A69"/>
    <w:rsid w:val="002A740F"/>
    <w:rsid w:val="002B0FC1"/>
    <w:rsid w:val="002B3ED3"/>
    <w:rsid w:val="002B4FE5"/>
    <w:rsid w:val="002C2199"/>
    <w:rsid w:val="002C297A"/>
    <w:rsid w:val="002C48D5"/>
    <w:rsid w:val="002D6EFF"/>
    <w:rsid w:val="002D7B08"/>
    <w:rsid w:val="002E5ED6"/>
    <w:rsid w:val="002E65EB"/>
    <w:rsid w:val="002F5520"/>
    <w:rsid w:val="00316EDF"/>
    <w:rsid w:val="00317708"/>
    <w:rsid w:val="00320774"/>
    <w:rsid w:val="003231B6"/>
    <w:rsid w:val="00376ABD"/>
    <w:rsid w:val="00377294"/>
    <w:rsid w:val="0038564B"/>
    <w:rsid w:val="00393FDB"/>
    <w:rsid w:val="003B493A"/>
    <w:rsid w:val="003B7380"/>
    <w:rsid w:val="003C7B12"/>
    <w:rsid w:val="003D527A"/>
    <w:rsid w:val="003D67FD"/>
    <w:rsid w:val="003F29CD"/>
    <w:rsid w:val="003F5104"/>
    <w:rsid w:val="003F68D4"/>
    <w:rsid w:val="003F6903"/>
    <w:rsid w:val="004446BF"/>
    <w:rsid w:val="00450A6D"/>
    <w:rsid w:val="00455191"/>
    <w:rsid w:val="004564BF"/>
    <w:rsid w:val="00470DFA"/>
    <w:rsid w:val="00473A42"/>
    <w:rsid w:val="00484C1F"/>
    <w:rsid w:val="00490E23"/>
    <w:rsid w:val="00492B2A"/>
    <w:rsid w:val="00495D26"/>
    <w:rsid w:val="004A6707"/>
    <w:rsid w:val="004B0D1F"/>
    <w:rsid w:val="004B7DEA"/>
    <w:rsid w:val="004C4862"/>
    <w:rsid w:val="004D2F4C"/>
    <w:rsid w:val="004D494A"/>
    <w:rsid w:val="004E2716"/>
    <w:rsid w:val="004E3A52"/>
    <w:rsid w:val="004F08BD"/>
    <w:rsid w:val="004F15DC"/>
    <w:rsid w:val="004F33D8"/>
    <w:rsid w:val="00500E14"/>
    <w:rsid w:val="0052638A"/>
    <w:rsid w:val="0052785E"/>
    <w:rsid w:val="0053056D"/>
    <w:rsid w:val="0054133E"/>
    <w:rsid w:val="005449FD"/>
    <w:rsid w:val="00546B4B"/>
    <w:rsid w:val="005565A9"/>
    <w:rsid w:val="00563BEA"/>
    <w:rsid w:val="00564D45"/>
    <w:rsid w:val="00570196"/>
    <w:rsid w:val="0057383F"/>
    <w:rsid w:val="005800C3"/>
    <w:rsid w:val="0058669B"/>
    <w:rsid w:val="005A1D4C"/>
    <w:rsid w:val="005A5049"/>
    <w:rsid w:val="005B2467"/>
    <w:rsid w:val="005C1C7E"/>
    <w:rsid w:val="005C24EB"/>
    <w:rsid w:val="005C295C"/>
    <w:rsid w:val="005C4816"/>
    <w:rsid w:val="005D4926"/>
    <w:rsid w:val="005D4C45"/>
    <w:rsid w:val="005D7287"/>
    <w:rsid w:val="005E52EC"/>
    <w:rsid w:val="005E63BB"/>
    <w:rsid w:val="005F1D2A"/>
    <w:rsid w:val="005F455D"/>
    <w:rsid w:val="0060626E"/>
    <w:rsid w:val="0060794D"/>
    <w:rsid w:val="00610C0C"/>
    <w:rsid w:val="0061673F"/>
    <w:rsid w:val="00622C75"/>
    <w:rsid w:val="006244A0"/>
    <w:rsid w:val="00625D65"/>
    <w:rsid w:val="006358AF"/>
    <w:rsid w:val="006428EA"/>
    <w:rsid w:val="00646C21"/>
    <w:rsid w:val="00650895"/>
    <w:rsid w:val="0065257B"/>
    <w:rsid w:val="00656FE6"/>
    <w:rsid w:val="006602B0"/>
    <w:rsid w:val="00660947"/>
    <w:rsid w:val="00666E93"/>
    <w:rsid w:val="006704B1"/>
    <w:rsid w:val="00683293"/>
    <w:rsid w:val="00686920"/>
    <w:rsid w:val="00696C8A"/>
    <w:rsid w:val="006979FF"/>
    <w:rsid w:val="006A358E"/>
    <w:rsid w:val="006B2F41"/>
    <w:rsid w:val="006B4A9F"/>
    <w:rsid w:val="006B7AFF"/>
    <w:rsid w:val="006C054A"/>
    <w:rsid w:val="006C0776"/>
    <w:rsid w:val="006C0FD3"/>
    <w:rsid w:val="006C1446"/>
    <w:rsid w:val="006C3013"/>
    <w:rsid w:val="006C44E1"/>
    <w:rsid w:val="006D63F7"/>
    <w:rsid w:val="006D74A0"/>
    <w:rsid w:val="006F24F6"/>
    <w:rsid w:val="006F6AD9"/>
    <w:rsid w:val="006F766E"/>
    <w:rsid w:val="006F7E8B"/>
    <w:rsid w:val="007009CD"/>
    <w:rsid w:val="00700D5A"/>
    <w:rsid w:val="00704CAF"/>
    <w:rsid w:val="0071190C"/>
    <w:rsid w:val="007310B4"/>
    <w:rsid w:val="00737EFA"/>
    <w:rsid w:val="00737F17"/>
    <w:rsid w:val="0074674B"/>
    <w:rsid w:val="00751262"/>
    <w:rsid w:val="007513BB"/>
    <w:rsid w:val="00755BCB"/>
    <w:rsid w:val="007563E4"/>
    <w:rsid w:val="00757EA9"/>
    <w:rsid w:val="00771D45"/>
    <w:rsid w:val="007A02D0"/>
    <w:rsid w:val="007A34DD"/>
    <w:rsid w:val="007A55FF"/>
    <w:rsid w:val="007B14E0"/>
    <w:rsid w:val="007B2579"/>
    <w:rsid w:val="007B31C1"/>
    <w:rsid w:val="007C1812"/>
    <w:rsid w:val="007D0718"/>
    <w:rsid w:val="007D15E2"/>
    <w:rsid w:val="007E0F8C"/>
    <w:rsid w:val="007E3BCA"/>
    <w:rsid w:val="007E7C21"/>
    <w:rsid w:val="007F290C"/>
    <w:rsid w:val="007F336B"/>
    <w:rsid w:val="00811D90"/>
    <w:rsid w:val="008163ED"/>
    <w:rsid w:val="008213C3"/>
    <w:rsid w:val="008322E9"/>
    <w:rsid w:val="00843CBB"/>
    <w:rsid w:val="00850636"/>
    <w:rsid w:val="00853DA2"/>
    <w:rsid w:val="008540AF"/>
    <w:rsid w:val="008554A1"/>
    <w:rsid w:val="00864A15"/>
    <w:rsid w:val="00864E54"/>
    <w:rsid w:val="00873799"/>
    <w:rsid w:val="008809BD"/>
    <w:rsid w:val="00881AF9"/>
    <w:rsid w:val="00884F31"/>
    <w:rsid w:val="0088606F"/>
    <w:rsid w:val="00887A36"/>
    <w:rsid w:val="008912FA"/>
    <w:rsid w:val="00896955"/>
    <w:rsid w:val="008977C9"/>
    <w:rsid w:val="008A634B"/>
    <w:rsid w:val="008A6E0E"/>
    <w:rsid w:val="008B1ABE"/>
    <w:rsid w:val="008C0101"/>
    <w:rsid w:val="008E0A9F"/>
    <w:rsid w:val="008E6693"/>
    <w:rsid w:val="008F1AFB"/>
    <w:rsid w:val="008F62FE"/>
    <w:rsid w:val="008F6932"/>
    <w:rsid w:val="008F6A70"/>
    <w:rsid w:val="00901E0B"/>
    <w:rsid w:val="00907A49"/>
    <w:rsid w:val="00911D1A"/>
    <w:rsid w:val="00922DDA"/>
    <w:rsid w:val="00924F72"/>
    <w:rsid w:val="009271B2"/>
    <w:rsid w:val="00927B1B"/>
    <w:rsid w:val="0093080C"/>
    <w:rsid w:val="00933AAF"/>
    <w:rsid w:val="00952B6C"/>
    <w:rsid w:val="00964A39"/>
    <w:rsid w:val="00972BD3"/>
    <w:rsid w:val="009747B9"/>
    <w:rsid w:val="0097488A"/>
    <w:rsid w:val="00981EED"/>
    <w:rsid w:val="00985CC3"/>
    <w:rsid w:val="009910C6"/>
    <w:rsid w:val="0099469C"/>
    <w:rsid w:val="00994E3F"/>
    <w:rsid w:val="00996977"/>
    <w:rsid w:val="009A28E6"/>
    <w:rsid w:val="009B3151"/>
    <w:rsid w:val="009B6D4F"/>
    <w:rsid w:val="009C7AEC"/>
    <w:rsid w:val="009E0219"/>
    <w:rsid w:val="009E1ADF"/>
    <w:rsid w:val="009E2E03"/>
    <w:rsid w:val="009E35A3"/>
    <w:rsid w:val="009E62BC"/>
    <w:rsid w:val="009E6600"/>
    <w:rsid w:val="009F2569"/>
    <w:rsid w:val="009F5E9C"/>
    <w:rsid w:val="00A00E47"/>
    <w:rsid w:val="00A22D1A"/>
    <w:rsid w:val="00A27777"/>
    <w:rsid w:val="00A35D5E"/>
    <w:rsid w:val="00A43254"/>
    <w:rsid w:val="00A45B20"/>
    <w:rsid w:val="00A46C36"/>
    <w:rsid w:val="00A46EE5"/>
    <w:rsid w:val="00A50F42"/>
    <w:rsid w:val="00A6686E"/>
    <w:rsid w:val="00A70242"/>
    <w:rsid w:val="00A803FE"/>
    <w:rsid w:val="00A847C9"/>
    <w:rsid w:val="00A9429F"/>
    <w:rsid w:val="00AA03A5"/>
    <w:rsid w:val="00AA5959"/>
    <w:rsid w:val="00AB0178"/>
    <w:rsid w:val="00AB6FE1"/>
    <w:rsid w:val="00AC03FB"/>
    <w:rsid w:val="00AD01FC"/>
    <w:rsid w:val="00AE5653"/>
    <w:rsid w:val="00AF7999"/>
    <w:rsid w:val="00B07A5D"/>
    <w:rsid w:val="00B11643"/>
    <w:rsid w:val="00B12793"/>
    <w:rsid w:val="00B131BC"/>
    <w:rsid w:val="00B20E03"/>
    <w:rsid w:val="00B229AC"/>
    <w:rsid w:val="00B36D73"/>
    <w:rsid w:val="00B406D6"/>
    <w:rsid w:val="00B46231"/>
    <w:rsid w:val="00B53F92"/>
    <w:rsid w:val="00B71CAF"/>
    <w:rsid w:val="00B75DE1"/>
    <w:rsid w:val="00B762DB"/>
    <w:rsid w:val="00B81306"/>
    <w:rsid w:val="00B95555"/>
    <w:rsid w:val="00B96F9F"/>
    <w:rsid w:val="00BA060D"/>
    <w:rsid w:val="00BA0E3C"/>
    <w:rsid w:val="00BA1F5F"/>
    <w:rsid w:val="00BA73AA"/>
    <w:rsid w:val="00BA7625"/>
    <w:rsid w:val="00BB01C6"/>
    <w:rsid w:val="00BB28C4"/>
    <w:rsid w:val="00BB38D0"/>
    <w:rsid w:val="00BB6804"/>
    <w:rsid w:val="00BD41D9"/>
    <w:rsid w:val="00BD5860"/>
    <w:rsid w:val="00BE4808"/>
    <w:rsid w:val="00C017FC"/>
    <w:rsid w:val="00C029F1"/>
    <w:rsid w:val="00C11C35"/>
    <w:rsid w:val="00C21383"/>
    <w:rsid w:val="00C241DF"/>
    <w:rsid w:val="00C36A41"/>
    <w:rsid w:val="00C436CA"/>
    <w:rsid w:val="00C44128"/>
    <w:rsid w:val="00C4505A"/>
    <w:rsid w:val="00C46299"/>
    <w:rsid w:val="00C5268F"/>
    <w:rsid w:val="00C5322E"/>
    <w:rsid w:val="00C65F31"/>
    <w:rsid w:val="00C66331"/>
    <w:rsid w:val="00C7642A"/>
    <w:rsid w:val="00C81575"/>
    <w:rsid w:val="00C877BE"/>
    <w:rsid w:val="00C94E56"/>
    <w:rsid w:val="00C95A40"/>
    <w:rsid w:val="00CA1DE0"/>
    <w:rsid w:val="00CA60A1"/>
    <w:rsid w:val="00CB4924"/>
    <w:rsid w:val="00CC04A8"/>
    <w:rsid w:val="00CC15BD"/>
    <w:rsid w:val="00CC20F6"/>
    <w:rsid w:val="00CD095A"/>
    <w:rsid w:val="00CE60AF"/>
    <w:rsid w:val="00CF1C93"/>
    <w:rsid w:val="00CF6214"/>
    <w:rsid w:val="00D1372F"/>
    <w:rsid w:val="00D225B7"/>
    <w:rsid w:val="00D27C12"/>
    <w:rsid w:val="00D302F4"/>
    <w:rsid w:val="00D444D0"/>
    <w:rsid w:val="00D5030A"/>
    <w:rsid w:val="00D52109"/>
    <w:rsid w:val="00D538AC"/>
    <w:rsid w:val="00D66A04"/>
    <w:rsid w:val="00D715BA"/>
    <w:rsid w:val="00D7433D"/>
    <w:rsid w:val="00D835BF"/>
    <w:rsid w:val="00D839BB"/>
    <w:rsid w:val="00D850CA"/>
    <w:rsid w:val="00D91F64"/>
    <w:rsid w:val="00D949BA"/>
    <w:rsid w:val="00D96AC0"/>
    <w:rsid w:val="00DA0720"/>
    <w:rsid w:val="00DA64C7"/>
    <w:rsid w:val="00DB719D"/>
    <w:rsid w:val="00DC64DD"/>
    <w:rsid w:val="00DC6DBB"/>
    <w:rsid w:val="00DC78B3"/>
    <w:rsid w:val="00DD2DBB"/>
    <w:rsid w:val="00DE00FF"/>
    <w:rsid w:val="00DE31F0"/>
    <w:rsid w:val="00E01F21"/>
    <w:rsid w:val="00E0664B"/>
    <w:rsid w:val="00E10FE7"/>
    <w:rsid w:val="00E27261"/>
    <w:rsid w:val="00E334A7"/>
    <w:rsid w:val="00E354A4"/>
    <w:rsid w:val="00E369DD"/>
    <w:rsid w:val="00E36A9C"/>
    <w:rsid w:val="00E44BA0"/>
    <w:rsid w:val="00E46512"/>
    <w:rsid w:val="00E46CA2"/>
    <w:rsid w:val="00E46FCB"/>
    <w:rsid w:val="00E47AB3"/>
    <w:rsid w:val="00E56F76"/>
    <w:rsid w:val="00E77A8C"/>
    <w:rsid w:val="00E816F0"/>
    <w:rsid w:val="00E82F79"/>
    <w:rsid w:val="00E8639A"/>
    <w:rsid w:val="00E872BE"/>
    <w:rsid w:val="00E907E7"/>
    <w:rsid w:val="00E90990"/>
    <w:rsid w:val="00E945CA"/>
    <w:rsid w:val="00EA295B"/>
    <w:rsid w:val="00EA5682"/>
    <w:rsid w:val="00EA7AA3"/>
    <w:rsid w:val="00EC3456"/>
    <w:rsid w:val="00EC505E"/>
    <w:rsid w:val="00EC69DF"/>
    <w:rsid w:val="00ED29F8"/>
    <w:rsid w:val="00EF00CE"/>
    <w:rsid w:val="00EF081B"/>
    <w:rsid w:val="00EF3158"/>
    <w:rsid w:val="00EF4EDA"/>
    <w:rsid w:val="00F01C0F"/>
    <w:rsid w:val="00F1696D"/>
    <w:rsid w:val="00F220D0"/>
    <w:rsid w:val="00F30D82"/>
    <w:rsid w:val="00F41243"/>
    <w:rsid w:val="00F41B77"/>
    <w:rsid w:val="00F44F32"/>
    <w:rsid w:val="00F50C98"/>
    <w:rsid w:val="00F51042"/>
    <w:rsid w:val="00F52251"/>
    <w:rsid w:val="00F54C2F"/>
    <w:rsid w:val="00F63706"/>
    <w:rsid w:val="00F64CB5"/>
    <w:rsid w:val="00F67B8C"/>
    <w:rsid w:val="00F72AEF"/>
    <w:rsid w:val="00F83774"/>
    <w:rsid w:val="00F8433B"/>
    <w:rsid w:val="00F86732"/>
    <w:rsid w:val="00F95E37"/>
    <w:rsid w:val="00FA46EA"/>
    <w:rsid w:val="00FB0D01"/>
    <w:rsid w:val="00FB2B86"/>
    <w:rsid w:val="00FD2FA9"/>
    <w:rsid w:val="00FD4DFD"/>
    <w:rsid w:val="00FD789C"/>
    <w:rsid w:val="00FD7B89"/>
    <w:rsid w:val="00FE74BB"/>
    <w:rsid w:val="00FF0271"/>
    <w:rsid w:val="00FF071F"/>
    <w:rsid w:val="00FF2009"/>
    <w:rsid w:val="00FF6ECC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568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5682"/>
    <w:pPr>
      <w:keepNext/>
      <w:outlineLvl w:val="1"/>
    </w:pPr>
    <w:rPr>
      <w:b/>
      <w:sz w:val="28"/>
      <w:szCs w:val="20"/>
    </w:rPr>
  </w:style>
  <w:style w:type="paragraph" w:styleId="3">
    <w:name w:val="heading 3"/>
    <w:next w:val="a"/>
    <w:link w:val="30"/>
    <w:uiPriority w:val="9"/>
    <w:qFormat/>
    <w:rsid w:val="002D7B08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D7B08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D7B08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568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rsid w:val="00EA5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EA568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EA56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56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568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qFormat/>
    <w:rsid w:val="00F01C0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F01C0F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45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D96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96AC0"/>
    <w:rPr>
      <w:rFonts w:ascii="Times New Roman" w:eastAsia="Times New Roman" w:hAnsi="Times New Roman"/>
      <w:sz w:val="24"/>
      <w:szCs w:val="24"/>
    </w:rPr>
  </w:style>
  <w:style w:type="character" w:styleId="ac">
    <w:name w:val="Hyperlink"/>
    <w:link w:val="11"/>
    <w:unhideWhenUsed/>
    <w:rsid w:val="00C46299"/>
    <w:rPr>
      <w:color w:val="0000FF"/>
      <w:u w:val="single"/>
    </w:rPr>
  </w:style>
  <w:style w:type="paragraph" w:customStyle="1" w:styleId="11">
    <w:name w:val="Гиперссылка1"/>
    <w:link w:val="ac"/>
    <w:rsid w:val="002D7B08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9B31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B3151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styleId="ad">
    <w:name w:val="List Paragraph"/>
    <w:basedOn w:val="a"/>
    <w:link w:val="ae"/>
    <w:qFormat/>
    <w:rsid w:val="0088606F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character" w:customStyle="1" w:styleId="ae">
    <w:name w:val="Абзац списка Знак"/>
    <w:basedOn w:val="12"/>
    <w:link w:val="ad"/>
    <w:rsid w:val="002D7B08"/>
    <w:rPr>
      <w:rFonts w:ascii="Times New Roman" w:eastAsia="Times New Roman" w:hAnsi="Times New Roman"/>
      <w:sz w:val="22"/>
      <w:szCs w:val="22"/>
      <w:lang w:bidi="ru-RU"/>
    </w:rPr>
  </w:style>
  <w:style w:type="character" w:customStyle="1" w:styleId="12">
    <w:name w:val="Обычный1"/>
    <w:rsid w:val="002D7B08"/>
    <w:rPr>
      <w:sz w:val="24"/>
    </w:rPr>
  </w:style>
  <w:style w:type="character" w:styleId="af">
    <w:name w:val="line number"/>
    <w:basedOn w:val="a0"/>
    <w:uiPriority w:val="99"/>
    <w:semiHidden/>
    <w:unhideWhenUsed/>
    <w:rsid w:val="0013337B"/>
  </w:style>
  <w:style w:type="character" w:customStyle="1" w:styleId="30">
    <w:name w:val="Заголовок 3 Знак"/>
    <w:basedOn w:val="a0"/>
    <w:link w:val="3"/>
    <w:uiPriority w:val="9"/>
    <w:rsid w:val="002D7B08"/>
    <w:rPr>
      <w:rFonts w:ascii="XO Thames" w:eastAsia="Times New Roman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2D7B08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2D7B08"/>
    <w:rPr>
      <w:rFonts w:ascii="XO Thames" w:eastAsia="Times New Roman" w:hAnsi="XO Thames"/>
      <w:b/>
      <w:color w:val="000000"/>
      <w:sz w:val="22"/>
    </w:rPr>
  </w:style>
  <w:style w:type="paragraph" w:styleId="21">
    <w:name w:val="toc 2"/>
    <w:next w:val="a"/>
    <w:link w:val="22"/>
    <w:uiPriority w:val="39"/>
    <w:rsid w:val="002D7B08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D7B08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D7B08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D7B08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rsid w:val="002D7B08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13">
    <w:name w:val="toc 1"/>
    <w:next w:val="a"/>
    <w:link w:val="14"/>
    <w:uiPriority w:val="39"/>
    <w:rsid w:val="002D7B08"/>
    <w:rPr>
      <w:rFonts w:ascii="XO Thames" w:eastAsia="Times New Roman" w:hAnsi="XO Thames"/>
      <w:b/>
      <w:color w:val="000000"/>
      <w:sz w:val="28"/>
    </w:rPr>
  </w:style>
  <w:style w:type="character" w:customStyle="1" w:styleId="14">
    <w:name w:val="Оглавление 1 Знак"/>
    <w:link w:val="13"/>
    <w:uiPriority w:val="39"/>
    <w:rsid w:val="002D7B08"/>
    <w:rPr>
      <w:rFonts w:ascii="XO Thames" w:eastAsia="Times New Roman" w:hAnsi="XO Thames"/>
      <w:b/>
      <w:color w:val="000000"/>
      <w:sz w:val="28"/>
    </w:rPr>
  </w:style>
  <w:style w:type="paragraph" w:styleId="9">
    <w:name w:val="toc 9"/>
    <w:next w:val="a"/>
    <w:link w:val="90"/>
    <w:uiPriority w:val="39"/>
    <w:rsid w:val="002D7B08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2D7B08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D7B08"/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2D7B08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D7B08"/>
    <w:rPr>
      <w:rFonts w:ascii="XO Thames" w:eastAsia="Times New Roman" w:hAnsi="XO Thames"/>
      <w:color w:val="000000"/>
      <w:sz w:val="28"/>
    </w:rPr>
  </w:style>
  <w:style w:type="character" w:customStyle="1" w:styleId="af0">
    <w:name w:val="Подзаголовок Знак"/>
    <w:basedOn w:val="a0"/>
    <w:link w:val="af1"/>
    <w:uiPriority w:val="11"/>
    <w:rsid w:val="002D7B08"/>
    <w:rPr>
      <w:rFonts w:ascii="XO Thames" w:eastAsia="Times New Roman" w:hAnsi="XO Thames"/>
      <w:i/>
      <w:color w:val="000000"/>
      <w:sz w:val="24"/>
    </w:rPr>
  </w:style>
  <w:style w:type="paragraph" w:styleId="af1">
    <w:name w:val="Subtitle"/>
    <w:next w:val="a"/>
    <w:link w:val="af0"/>
    <w:uiPriority w:val="11"/>
    <w:qFormat/>
    <w:rsid w:val="002D7B08"/>
    <w:pPr>
      <w:jc w:val="both"/>
    </w:pPr>
    <w:rPr>
      <w:rFonts w:ascii="XO Thames" w:eastAsia="Times New Roman" w:hAnsi="XO Thames"/>
      <w:i/>
      <w:color w:val="000000"/>
      <w:sz w:val="24"/>
    </w:rPr>
  </w:style>
  <w:style w:type="paragraph" w:styleId="af2">
    <w:name w:val="Normal (Web)"/>
    <w:basedOn w:val="a"/>
    <w:link w:val="af3"/>
    <w:rsid w:val="002D7B08"/>
    <w:pPr>
      <w:spacing w:beforeAutospacing="1" w:afterAutospacing="1"/>
    </w:pPr>
    <w:rPr>
      <w:color w:val="000000"/>
      <w:szCs w:val="20"/>
    </w:rPr>
  </w:style>
  <w:style w:type="character" w:customStyle="1" w:styleId="af3">
    <w:name w:val="Обычный (веб) Знак"/>
    <w:basedOn w:val="12"/>
    <w:link w:val="af2"/>
    <w:rsid w:val="002D7B08"/>
    <w:rPr>
      <w:rFonts w:ascii="Times New Roman" w:eastAsia="Times New Roman" w:hAnsi="Times New Roman"/>
      <w:color w:val="000000"/>
    </w:rPr>
  </w:style>
  <w:style w:type="character" w:customStyle="1" w:styleId="af4">
    <w:name w:val="Название Знак"/>
    <w:basedOn w:val="a0"/>
    <w:link w:val="af5"/>
    <w:uiPriority w:val="10"/>
    <w:rsid w:val="002D7B08"/>
    <w:rPr>
      <w:rFonts w:ascii="XO Thames" w:eastAsia="Times New Roman" w:hAnsi="XO Thames"/>
      <w:b/>
      <w:caps/>
      <w:color w:val="000000"/>
      <w:sz w:val="40"/>
    </w:rPr>
  </w:style>
  <w:style w:type="paragraph" w:styleId="af5">
    <w:name w:val="Title"/>
    <w:next w:val="a"/>
    <w:link w:val="af4"/>
    <w:uiPriority w:val="10"/>
    <w:qFormat/>
    <w:rsid w:val="002D7B08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6">
    <w:name w:val="No Spacing"/>
    <w:link w:val="af7"/>
    <w:uiPriority w:val="1"/>
    <w:unhideWhenUsed/>
    <w:qFormat/>
    <w:rsid w:val="002D7B08"/>
    <w:pPr>
      <w:spacing w:after="120"/>
      <w:ind w:firstLine="720"/>
      <w:contextualSpacing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af7">
    <w:name w:val="Без интервала Знак"/>
    <w:basedOn w:val="a0"/>
    <w:link w:val="af6"/>
    <w:uiPriority w:val="1"/>
    <w:rsid w:val="002D7B08"/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paragraph" w:customStyle="1" w:styleId="130">
    <w:name w:val="Обычный13"/>
    <w:link w:val="140"/>
    <w:qFormat/>
    <w:rsid w:val="002D7B08"/>
    <w:rPr>
      <w:rFonts w:asciiTheme="minorHAnsi" w:eastAsia="Times New Roman" w:hAnsiTheme="minorHAnsi"/>
      <w:color w:val="000000"/>
      <w:sz w:val="24"/>
    </w:rPr>
  </w:style>
  <w:style w:type="character" w:customStyle="1" w:styleId="140">
    <w:name w:val="Обычный14"/>
    <w:link w:val="130"/>
    <w:qFormat/>
    <w:rsid w:val="002D7B08"/>
    <w:rPr>
      <w:rFonts w:asciiTheme="minorHAnsi" w:eastAsia="Times New Roman" w:hAnsiTheme="minorHAnsi"/>
      <w:color w:val="000000"/>
      <w:sz w:val="24"/>
    </w:rPr>
  </w:style>
  <w:style w:type="character" w:customStyle="1" w:styleId="TabstyleChar">
    <w:name w:val="Tab style Char"/>
    <w:link w:val="Tabstyle"/>
    <w:locked/>
    <w:rsid w:val="002D7B08"/>
    <w:rPr>
      <w:rFonts w:ascii="Times New Roman" w:hAnsi="Times New Roman"/>
      <w:sz w:val="22"/>
      <w:szCs w:val="22"/>
    </w:rPr>
  </w:style>
  <w:style w:type="paragraph" w:customStyle="1" w:styleId="Tabstyle">
    <w:name w:val="Tab style"/>
    <w:basedOn w:val="a"/>
    <w:link w:val="TabstyleChar"/>
    <w:qFormat/>
    <w:rsid w:val="002D7B08"/>
    <w:pPr>
      <w:spacing w:after="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C1BA-68B1-44DE-A1D9-4521E775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10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18563</CharactersWithSpaces>
  <SharedDoc>false</SharedDoc>
  <HLinks>
    <vt:vector size="18" baseType="variant"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Романенко ОИ</cp:lastModifiedBy>
  <cp:revision>1</cp:revision>
  <cp:lastPrinted>2024-03-06T08:26:00Z</cp:lastPrinted>
  <dcterms:created xsi:type="dcterms:W3CDTF">2026-03-24T11:22:00Z</dcterms:created>
  <dcterms:modified xsi:type="dcterms:W3CDTF">2026-03-31T07:22:00Z</dcterms:modified>
</cp:coreProperties>
</file>