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E6" w:rsidRDefault="003641FA" w:rsidP="00AF22AF">
      <w:pPr>
        <w:jc w:val="center"/>
        <w:rPr>
          <w:szCs w:val="34"/>
        </w:rPr>
      </w:pPr>
      <w:r>
        <w:rPr>
          <w:noProof/>
          <w:szCs w:val="34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BE6" w:rsidRDefault="003641FA" w:rsidP="00AF22AF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РОССИЙСКАЯ ФЕДЕРАЦИЯ </w:t>
      </w:r>
    </w:p>
    <w:p w:rsidR="00995BE6" w:rsidRDefault="003641FA" w:rsidP="00AF22AF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РОСТОВСКАЯ ОБЛАСТЬ</w:t>
      </w:r>
    </w:p>
    <w:p w:rsidR="00995BE6" w:rsidRDefault="003641FA" w:rsidP="00AF22AF">
      <w:pPr>
        <w:tabs>
          <w:tab w:val="left" w:pos="5670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МУНИЦИПАЛЬНОЕ ОБРАЗОВАНИЕ «</w:t>
      </w:r>
      <w:r w:rsidR="003E6B6D">
        <w:rPr>
          <w:bCs/>
          <w:sz w:val="24"/>
          <w:szCs w:val="24"/>
        </w:rPr>
        <w:t>ЛИТВИНОВСКОЕ</w:t>
      </w:r>
      <w:r>
        <w:rPr>
          <w:bCs/>
          <w:sz w:val="24"/>
          <w:szCs w:val="24"/>
        </w:rPr>
        <w:t xml:space="preserve"> СЕЛЬСКОЕ ПОСЕЛЕНИЕ»</w:t>
      </w:r>
    </w:p>
    <w:p w:rsidR="00995BE6" w:rsidRDefault="003641FA" w:rsidP="00AF22AF">
      <w:pPr>
        <w:tabs>
          <w:tab w:val="left" w:pos="5670"/>
        </w:tabs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  <w:r w:rsidR="003E6B6D">
        <w:rPr>
          <w:bCs/>
          <w:sz w:val="24"/>
          <w:szCs w:val="24"/>
        </w:rPr>
        <w:t>ЛИТВИНОВСКОГО</w:t>
      </w:r>
      <w:r>
        <w:rPr>
          <w:bCs/>
          <w:sz w:val="24"/>
          <w:szCs w:val="24"/>
        </w:rPr>
        <w:t xml:space="preserve"> СЕЛЬСКОГО ПОСЕЛЕНИЯ </w:t>
      </w:r>
    </w:p>
    <w:p w:rsidR="00995BE6" w:rsidRDefault="00995BE6" w:rsidP="00AF22AF">
      <w:pPr>
        <w:jc w:val="center"/>
        <w:rPr>
          <w:b/>
          <w:bCs/>
          <w:sz w:val="28"/>
          <w:szCs w:val="28"/>
        </w:rPr>
      </w:pPr>
    </w:p>
    <w:p w:rsidR="00995BE6" w:rsidRDefault="003641FA" w:rsidP="00AF22AF">
      <w:pPr>
        <w:jc w:val="center"/>
        <w:rPr>
          <w:bCs/>
          <w:sz w:val="28"/>
          <w:szCs w:val="28"/>
        </w:rPr>
      </w:pPr>
      <w:r w:rsidRPr="008906AD">
        <w:rPr>
          <w:bCs/>
          <w:sz w:val="28"/>
          <w:szCs w:val="28"/>
        </w:rPr>
        <w:t>ПОСТАНОВЛЕНИЕ</w:t>
      </w:r>
    </w:p>
    <w:p w:rsidR="00591DFD" w:rsidRPr="008906AD" w:rsidRDefault="00591DFD" w:rsidP="00AF22AF">
      <w:pPr>
        <w:jc w:val="center"/>
        <w:rPr>
          <w:bCs/>
          <w:sz w:val="28"/>
          <w:szCs w:val="28"/>
        </w:rPr>
      </w:pPr>
    </w:p>
    <w:p w:rsidR="003E6B6D" w:rsidRPr="008906AD" w:rsidRDefault="00591DFD" w:rsidP="003E6B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17 марта 2026 года</w:t>
      </w:r>
      <w:r w:rsidR="003E6B6D" w:rsidRPr="008906AD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                     </w:t>
      </w:r>
      <w:r w:rsidR="003E6B6D" w:rsidRPr="008906A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74     </w:t>
      </w:r>
      <w:r w:rsidR="003E6B6D" w:rsidRPr="008906AD">
        <w:rPr>
          <w:bCs/>
          <w:sz w:val="28"/>
          <w:szCs w:val="28"/>
        </w:rPr>
        <w:t xml:space="preserve">                           с.Литвиновка</w:t>
      </w:r>
    </w:p>
    <w:p w:rsidR="00995BE6" w:rsidRPr="008906AD" w:rsidRDefault="00995BE6" w:rsidP="00AF22AF">
      <w:pPr>
        <w:jc w:val="center"/>
        <w:rPr>
          <w:sz w:val="28"/>
          <w:szCs w:val="28"/>
        </w:rPr>
      </w:pPr>
    </w:p>
    <w:p w:rsidR="00995BE6" w:rsidRPr="008906AD" w:rsidRDefault="00995BE6" w:rsidP="00AF22AF">
      <w:pPr>
        <w:tabs>
          <w:tab w:val="left" w:pos="4200"/>
        </w:tabs>
        <w:jc w:val="center"/>
        <w:rPr>
          <w:spacing w:val="-2"/>
          <w:sz w:val="28"/>
          <w:szCs w:val="28"/>
        </w:rPr>
      </w:pPr>
    </w:p>
    <w:p w:rsidR="00995BE6" w:rsidRPr="008906AD" w:rsidRDefault="003641FA" w:rsidP="00591DFD">
      <w:pPr>
        <w:tabs>
          <w:tab w:val="left" w:pos="4200"/>
        </w:tabs>
        <w:rPr>
          <w:spacing w:val="-2"/>
          <w:sz w:val="28"/>
          <w:szCs w:val="28"/>
        </w:rPr>
      </w:pPr>
      <w:r w:rsidRPr="008906AD">
        <w:rPr>
          <w:spacing w:val="-2"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E6B6D" w:rsidRPr="008906AD">
        <w:rPr>
          <w:spacing w:val="-2"/>
          <w:sz w:val="28"/>
          <w:szCs w:val="28"/>
        </w:rPr>
        <w:t>Литвиновского</w:t>
      </w:r>
      <w:r w:rsidRPr="008906AD">
        <w:rPr>
          <w:spacing w:val="-2"/>
          <w:sz w:val="28"/>
          <w:szCs w:val="28"/>
        </w:rPr>
        <w:t xml:space="preserve"> сельского поселения «</w:t>
      </w:r>
      <w:r w:rsidR="002C3898" w:rsidRPr="008906AD">
        <w:rPr>
          <w:spacing w:val="-6"/>
          <w:sz w:val="28"/>
          <w:szCs w:val="28"/>
        </w:rPr>
        <w:t>Развитие транспортной системы</w:t>
      </w:r>
      <w:r w:rsidRPr="008906AD">
        <w:rPr>
          <w:spacing w:val="-2"/>
          <w:sz w:val="28"/>
          <w:szCs w:val="28"/>
        </w:rPr>
        <w:t>» за 202</w:t>
      </w:r>
      <w:r w:rsidR="00300FDB" w:rsidRPr="008906AD">
        <w:rPr>
          <w:spacing w:val="-2"/>
          <w:sz w:val="28"/>
          <w:szCs w:val="28"/>
        </w:rPr>
        <w:t>5</w:t>
      </w:r>
      <w:r w:rsidRPr="008906AD">
        <w:rPr>
          <w:spacing w:val="-2"/>
          <w:sz w:val="28"/>
          <w:szCs w:val="28"/>
        </w:rPr>
        <w:t xml:space="preserve"> год</w:t>
      </w:r>
    </w:p>
    <w:p w:rsidR="00995BE6" w:rsidRDefault="00995BE6" w:rsidP="00AF22AF">
      <w:pPr>
        <w:jc w:val="both"/>
        <w:rPr>
          <w:b/>
        </w:rPr>
      </w:pPr>
    </w:p>
    <w:p w:rsidR="00995BE6" w:rsidRPr="00912B62" w:rsidRDefault="003641FA" w:rsidP="00AF22AF">
      <w:pPr>
        <w:tabs>
          <w:tab w:val="left" w:pos="3660"/>
          <w:tab w:val="center" w:pos="5598"/>
        </w:tabs>
        <w:jc w:val="both"/>
        <w:rPr>
          <w:b/>
          <w:spacing w:val="-2"/>
          <w:sz w:val="28"/>
          <w:szCs w:val="28"/>
        </w:rPr>
      </w:pPr>
      <w:r w:rsidRPr="00912B62">
        <w:rPr>
          <w:spacing w:val="-2"/>
          <w:sz w:val="28"/>
          <w:szCs w:val="28"/>
        </w:rPr>
        <w:t xml:space="preserve">В соответствии с бюджетным законодательством Российской Федерации, во исполнении Постановления Администрации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от 1</w:t>
      </w:r>
      <w:r w:rsidR="003E6B6D">
        <w:rPr>
          <w:spacing w:val="-2"/>
          <w:sz w:val="28"/>
          <w:szCs w:val="28"/>
        </w:rPr>
        <w:t>0.07.2024 № 91</w:t>
      </w:r>
      <w:r w:rsidRPr="00912B62">
        <w:rPr>
          <w:spacing w:val="-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поселения» Администрация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 </w:t>
      </w:r>
      <w:r w:rsidRPr="00912B62">
        <w:rPr>
          <w:b/>
          <w:spacing w:val="-2"/>
          <w:sz w:val="28"/>
          <w:szCs w:val="28"/>
        </w:rPr>
        <w:t>п о с т а н о в л я е т:</w:t>
      </w:r>
    </w:p>
    <w:p w:rsidR="00995BE6" w:rsidRPr="00912B62" w:rsidRDefault="00995BE6" w:rsidP="00AF22AF">
      <w:pPr>
        <w:jc w:val="both"/>
        <w:rPr>
          <w:sz w:val="28"/>
          <w:szCs w:val="28"/>
        </w:rPr>
      </w:pPr>
    </w:p>
    <w:p w:rsidR="00995BE6" w:rsidRPr="00912B62" w:rsidRDefault="003641FA" w:rsidP="00AF22AF">
      <w:pPr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1. </w:t>
      </w:r>
      <w:r w:rsidRPr="00912B62">
        <w:rPr>
          <w:spacing w:val="-2"/>
          <w:sz w:val="28"/>
          <w:szCs w:val="28"/>
        </w:rPr>
        <w:t xml:space="preserve">Утвердить отчет о финансировании и освоении проводимых программных мероприятий по муниципальной программе </w:t>
      </w:r>
      <w:r w:rsidR="003E6B6D">
        <w:rPr>
          <w:spacing w:val="-2"/>
          <w:sz w:val="28"/>
          <w:szCs w:val="28"/>
        </w:rPr>
        <w:t>Литвиновского</w:t>
      </w:r>
      <w:r w:rsidRPr="00912B62">
        <w:rPr>
          <w:spacing w:val="-2"/>
          <w:sz w:val="28"/>
          <w:szCs w:val="28"/>
        </w:rPr>
        <w:t xml:space="preserve"> сельского поселения</w:t>
      </w:r>
      <w:bookmarkStart w:id="0" w:name="_Hlk126830132"/>
      <w:r w:rsidR="002C3898">
        <w:rPr>
          <w:spacing w:val="-2"/>
          <w:sz w:val="28"/>
          <w:szCs w:val="28"/>
        </w:rPr>
        <w:t xml:space="preserve"> </w:t>
      </w:r>
      <w:r w:rsidRPr="00912B62">
        <w:rPr>
          <w:sz w:val="28"/>
          <w:szCs w:val="28"/>
        </w:rPr>
        <w:t>«</w:t>
      </w:r>
      <w:r w:rsidR="002C3898">
        <w:rPr>
          <w:spacing w:val="-6"/>
          <w:sz w:val="28"/>
          <w:szCs w:val="28"/>
        </w:rPr>
        <w:t>Развитие транспортной системы</w:t>
      </w:r>
      <w:r w:rsidRPr="00912B62">
        <w:rPr>
          <w:sz w:val="28"/>
          <w:szCs w:val="28"/>
        </w:rPr>
        <w:t xml:space="preserve">» </w:t>
      </w:r>
      <w:bookmarkEnd w:id="0"/>
      <w:r w:rsidRPr="00912B62">
        <w:rPr>
          <w:sz w:val="28"/>
          <w:szCs w:val="28"/>
        </w:rPr>
        <w:t>за 202</w:t>
      </w:r>
      <w:r w:rsidR="00300FDB">
        <w:rPr>
          <w:sz w:val="28"/>
          <w:szCs w:val="28"/>
        </w:rPr>
        <w:t>5</w:t>
      </w:r>
      <w:r w:rsidRPr="00912B62">
        <w:rPr>
          <w:sz w:val="28"/>
          <w:szCs w:val="28"/>
        </w:rPr>
        <w:t xml:space="preserve"> год согласно приложению к настоящему постановлению.</w:t>
      </w:r>
    </w:p>
    <w:p w:rsidR="00995BE6" w:rsidRPr="00912B62" w:rsidRDefault="003641FA" w:rsidP="00AF22AF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12B62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995BE6" w:rsidRPr="00912B62" w:rsidRDefault="003641FA" w:rsidP="00AF22AF">
      <w:pPr>
        <w:tabs>
          <w:tab w:val="left" w:pos="426"/>
          <w:tab w:val="left" w:pos="851"/>
        </w:tabs>
        <w:suppressAutoHyphens/>
        <w:jc w:val="both"/>
        <w:rPr>
          <w:spacing w:val="-2"/>
          <w:sz w:val="28"/>
          <w:szCs w:val="28"/>
        </w:rPr>
      </w:pPr>
      <w:r w:rsidRPr="00912B62">
        <w:rPr>
          <w:sz w:val="28"/>
          <w:szCs w:val="28"/>
        </w:rPr>
        <w:t>3. </w:t>
      </w:r>
      <w:r w:rsidRPr="00912B62">
        <w:rPr>
          <w:spacing w:val="-2"/>
          <w:sz w:val="28"/>
          <w:szCs w:val="28"/>
        </w:rPr>
        <w:t xml:space="preserve">Контроль за выполнением настоящего постановления </w:t>
      </w:r>
      <w:r w:rsidR="00F3016F">
        <w:rPr>
          <w:spacing w:val="-2"/>
          <w:sz w:val="28"/>
          <w:szCs w:val="28"/>
        </w:rPr>
        <w:t>оставляю за собой.</w:t>
      </w:r>
    </w:p>
    <w:p w:rsidR="00995BE6" w:rsidRDefault="00995BE6" w:rsidP="00AF22A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0" w:type="auto"/>
        <w:tblLook w:val="04A0"/>
      </w:tblPr>
      <w:tblGrid>
        <w:gridCol w:w="4077"/>
        <w:gridCol w:w="1418"/>
        <w:gridCol w:w="4252"/>
      </w:tblGrid>
      <w:tr w:rsidR="00912B62" w:rsidTr="002E177F">
        <w:tc>
          <w:tcPr>
            <w:tcW w:w="4077" w:type="dxa"/>
            <w:hideMark/>
          </w:tcPr>
          <w:p w:rsidR="00591DFD" w:rsidRDefault="00591DFD" w:rsidP="00AF22AF">
            <w:pPr>
              <w:rPr>
                <w:sz w:val="28"/>
                <w:szCs w:val="28"/>
                <w:lang w:eastAsia="en-US"/>
              </w:rPr>
            </w:pPr>
          </w:p>
          <w:p w:rsidR="00591DFD" w:rsidRDefault="00591DFD" w:rsidP="00AF22AF">
            <w:pPr>
              <w:rPr>
                <w:sz w:val="28"/>
                <w:szCs w:val="28"/>
                <w:lang w:eastAsia="en-US"/>
              </w:rPr>
            </w:pPr>
          </w:p>
          <w:p w:rsidR="00591DFD" w:rsidRDefault="00591DFD" w:rsidP="00AF22AF">
            <w:pPr>
              <w:rPr>
                <w:sz w:val="28"/>
                <w:szCs w:val="28"/>
                <w:lang w:eastAsia="en-US"/>
              </w:rPr>
            </w:pPr>
          </w:p>
          <w:p w:rsidR="00912B62" w:rsidRPr="00FE603C" w:rsidRDefault="00F3016F" w:rsidP="00AF22A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</w:t>
            </w:r>
            <w:r w:rsidR="00912B62" w:rsidRPr="00FE603C">
              <w:rPr>
                <w:sz w:val="28"/>
                <w:szCs w:val="28"/>
                <w:lang w:eastAsia="en-US"/>
              </w:rPr>
              <w:t>лав</w:t>
            </w:r>
            <w:r>
              <w:rPr>
                <w:sz w:val="28"/>
                <w:szCs w:val="28"/>
                <w:lang w:eastAsia="en-US"/>
              </w:rPr>
              <w:t xml:space="preserve">а </w:t>
            </w:r>
            <w:r w:rsidR="00300FDB">
              <w:rPr>
                <w:sz w:val="28"/>
                <w:szCs w:val="28"/>
                <w:lang w:eastAsia="en-US"/>
              </w:rPr>
              <w:t>А</w:t>
            </w:r>
            <w:r w:rsidR="00912B62" w:rsidRPr="00FE603C">
              <w:rPr>
                <w:sz w:val="28"/>
                <w:szCs w:val="28"/>
                <w:lang w:eastAsia="en-US"/>
              </w:rPr>
              <w:t>дминистрации</w:t>
            </w:r>
          </w:p>
          <w:p w:rsidR="00912B62" w:rsidRPr="00FE603C" w:rsidRDefault="00F3016F" w:rsidP="00F3016F">
            <w:pPr>
              <w:ind w:right="-106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Литвиновского</w:t>
            </w:r>
            <w:r w:rsidR="00912B62" w:rsidRPr="00FE603C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5670" w:type="dxa"/>
            <w:gridSpan w:val="2"/>
          </w:tcPr>
          <w:p w:rsidR="00912B62" w:rsidRPr="00FE603C" w:rsidRDefault="00912B62" w:rsidP="00AF22A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591DFD" w:rsidRDefault="00591DFD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591DFD" w:rsidRDefault="00591DFD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591DFD" w:rsidRDefault="00591DFD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  <w:p w:rsidR="00912B62" w:rsidRPr="00300FDB" w:rsidRDefault="00F3016F" w:rsidP="00F3016F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И.Н. Герасименко</w:t>
            </w:r>
          </w:p>
        </w:tc>
      </w:tr>
      <w:tr w:rsidR="00EE3414" w:rsidTr="002E177F">
        <w:tc>
          <w:tcPr>
            <w:tcW w:w="5495" w:type="dxa"/>
            <w:gridSpan w:val="2"/>
          </w:tcPr>
          <w:p w:rsidR="00EE3414" w:rsidRDefault="00EE3414" w:rsidP="00EE3414">
            <w:pPr>
              <w:rPr>
                <w:sz w:val="28"/>
                <w:szCs w:val="28"/>
                <w:lang w:eastAsia="en-US"/>
              </w:rPr>
            </w:pPr>
          </w:p>
          <w:p w:rsidR="00591DFD" w:rsidRDefault="00591DFD" w:rsidP="00EE3414">
            <w:pPr>
              <w:rPr>
                <w:sz w:val="28"/>
                <w:szCs w:val="28"/>
                <w:lang w:eastAsia="en-US"/>
              </w:rPr>
            </w:pPr>
          </w:p>
          <w:p w:rsidR="00591DFD" w:rsidRPr="00EE3414" w:rsidRDefault="00591DFD" w:rsidP="00EE341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</w:tcPr>
          <w:p w:rsidR="00EE3414" w:rsidRPr="00EE3414" w:rsidRDefault="00EE3414" w:rsidP="00EE3414">
            <w:pPr>
              <w:jc w:val="right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B0C70" w:rsidRDefault="009B0C70" w:rsidP="00AF22AF">
      <w:pPr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12B62" w:rsidRDefault="00912B62" w:rsidP="00AF22AF">
      <w:pPr>
        <w:jc w:val="center"/>
        <w:rPr>
          <w:sz w:val="28"/>
          <w:szCs w:val="28"/>
        </w:rPr>
      </w:pP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Приложение №1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95BE6" w:rsidRDefault="00F3016F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Литвиновского</w:t>
      </w:r>
      <w:r w:rsidR="003641FA">
        <w:rPr>
          <w:sz w:val="28"/>
          <w:szCs w:val="28"/>
        </w:rPr>
        <w:t xml:space="preserve">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995BE6" w:rsidRDefault="003641FA" w:rsidP="00742FC8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591DFD">
        <w:rPr>
          <w:sz w:val="28"/>
          <w:szCs w:val="28"/>
        </w:rPr>
        <w:t xml:space="preserve"> 17</w:t>
      </w:r>
      <w:r>
        <w:rPr>
          <w:sz w:val="28"/>
          <w:szCs w:val="28"/>
        </w:rPr>
        <w:t>.0</w:t>
      </w:r>
      <w:r w:rsidR="00F3016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300FDB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591DFD">
        <w:rPr>
          <w:sz w:val="28"/>
          <w:szCs w:val="28"/>
        </w:rPr>
        <w:t>74</w:t>
      </w:r>
    </w:p>
    <w:p w:rsidR="00995BE6" w:rsidRDefault="00995BE6" w:rsidP="00AF22AF">
      <w:pPr>
        <w:jc w:val="both"/>
        <w:rPr>
          <w:sz w:val="28"/>
          <w:szCs w:val="28"/>
        </w:rPr>
      </w:pP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995BE6" w:rsidRDefault="003641FA" w:rsidP="00742F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муниципальной программы </w:t>
      </w:r>
      <w:r w:rsidR="001D3F97">
        <w:rPr>
          <w:spacing w:val="-6"/>
          <w:sz w:val="28"/>
          <w:szCs w:val="28"/>
        </w:rPr>
        <w:t>Литвиновского</w:t>
      </w:r>
      <w:r>
        <w:rPr>
          <w:spacing w:val="-6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</w:t>
      </w:r>
      <w:r w:rsidR="002C3898">
        <w:rPr>
          <w:spacing w:val="-6"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jc w:val="center"/>
        <w:rPr>
          <w:sz w:val="28"/>
          <w:szCs w:val="28"/>
        </w:rPr>
      </w:pPr>
    </w:p>
    <w:p w:rsidR="00995BE6" w:rsidRDefault="003641FA" w:rsidP="00742F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1. Конкретные результаты, достигнутые за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995BE6" w:rsidRDefault="00995BE6" w:rsidP="00742FC8">
      <w:pPr>
        <w:shd w:val="clear" w:color="auto" w:fill="FFFFFF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 повышения качества и комфорта проживания населения на территории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поселения, в рамках реализации муниципальной программы </w:t>
      </w:r>
      <w:r w:rsidR="001D3F97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«</w:t>
      </w:r>
      <w:r w:rsidR="002C3898">
        <w:rPr>
          <w:spacing w:val="-6"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 xml:space="preserve">», утвержденной постановлением Администрации </w:t>
      </w:r>
      <w:r w:rsidR="002C3898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2C3898">
        <w:rPr>
          <w:sz w:val="28"/>
          <w:szCs w:val="28"/>
        </w:rPr>
        <w:t>30</w:t>
      </w:r>
      <w:r>
        <w:rPr>
          <w:sz w:val="28"/>
          <w:szCs w:val="28"/>
        </w:rPr>
        <w:t>.11.201</w:t>
      </w:r>
      <w:r w:rsidR="002C3898">
        <w:rPr>
          <w:sz w:val="28"/>
          <w:szCs w:val="28"/>
        </w:rPr>
        <w:t>8</w:t>
      </w:r>
      <w:r>
        <w:rPr>
          <w:sz w:val="28"/>
          <w:szCs w:val="28"/>
        </w:rPr>
        <w:t xml:space="preserve"> № </w:t>
      </w:r>
      <w:r w:rsidR="002C3898">
        <w:rPr>
          <w:sz w:val="28"/>
          <w:szCs w:val="28"/>
        </w:rPr>
        <w:t>121</w:t>
      </w:r>
      <w:r>
        <w:rPr>
          <w:sz w:val="28"/>
          <w:szCs w:val="28"/>
        </w:rPr>
        <w:t xml:space="preserve"> (далее - муниципальная программа), ответственным исполнителем и участниками муниципальной программы в 202</w:t>
      </w:r>
      <w:r w:rsidR="00300FDB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реализован комплекс мероприятий, в результате которых</w:t>
      </w:r>
      <w:r w:rsidR="002C3898">
        <w:rPr>
          <w:sz w:val="28"/>
          <w:szCs w:val="28"/>
        </w:rPr>
        <w:t xml:space="preserve"> достигнуты следующие результаты</w:t>
      </w:r>
      <w:r>
        <w:rPr>
          <w:sz w:val="28"/>
          <w:szCs w:val="28"/>
        </w:rPr>
        <w:t>:</w:t>
      </w:r>
    </w:p>
    <w:p w:rsidR="00DD62B4" w:rsidRPr="002C3898" w:rsidRDefault="003641FA" w:rsidP="002C38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 w:rsidR="002C3898" w:rsidRPr="00831C4C">
        <w:rPr>
          <w:sz w:val="28"/>
        </w:rPr>
        <w:t xml:space="preserve">повышение комплексной безопасности и устойчивости транспортной системы </w:t>
      </w:r>
      <w:r w:rsidR="002C3898">
        <w:rPr>
          <w:sz w:val="28"/>
        </w:rPr>
        <w:t>Литвиновского сельского поселения</w:t>
      </w:r>
      <w:r w:rsidR="002C3898" w:rsidRPr="00831C4C">
        <w:rPr>
          <w:sz w:val="28"/>
        </w:rPr>
        <w:t xml:space="preserve"> с целью сокращения смертности в результате дорожно-транспортных происшествий </w:t>
      </w:r>
      <w:r w:rsidR="002C3898" w:rsidRPr="00585F7C">
        <w:rPr>
          <w:sz w:val="28"/>
        </w:rPr>
        <w:t>до 0,0 человека на 100 тыс. населения</w:t>
      </w:r>
      <w:r w:rsidR="002C3898">
        <w:rPr>
          <w:sz w:val="28"/>
        </w:rPr>
        <w:t>.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Раздел 2. Меры по реализации муниципальной программы</w:t>
      </w:r>
    </w:p>
    <w:p w:rsidR="00DD62B4" w:rsidRDefault="00DD62B4" w:rsidP="00742FC8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2025 году в муниципальную долгосрочную целевую программу </w:t>
      </w:r>
      <w:r>
        <w:rPr>
          <w:sz w:val="28"/>
          <w:szCs w:val="28"/>
        </w:rPr>
        <w:t>«</w:t>
      </w:r>
      <w:r w:rsidR="002C3898">
        <w:rPr>
          <w:spacing w:val="-6"/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вносились изменения:</w:t>
      </w:r>
    </w:p>
    <w:p w:rsid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 xml:space="preserve">от </w:t>
      </w:r>
      <w:r w:rsidR="00EC2D44"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 w:rsidR="00EC2D44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B96962">
        <w:rPr>
          <w:sz w:val="28"/>
          <w:szCs w:val="28"/>
        </w:rPr>
        <w:t>30</w:t>
      </w:r>
      <w:r>
        <w:rPr>
          <w:sz w:val="28"/>
          <w:szCs w:val="28"/>
        </w:rPr>
        <w:t xml:space="preserve"> «О внесении изменений в постановление Администрации </w:t>
      </w:r>
      <w:r w:rsidR="00EC2D44">
        <w:rPr>
          <w:sz w:val="28"/>
          <w:szCs w:val="28"/>
        </w:rPr>
        <w:t>Литвиновского</w:t>
      </w:r>
      <w:r>
        <w:rPr>
          <w:sz w:val="28"/>
          <w:szCs w:val="28"/>
        </w:rPr>
        <w:t xml:space="preserve"> сельского поселения от </w:t>
      </w:r>
      <w:r w:rsidR="00B96962">
        <w:rPr>
          <w:sz w:val="28"/>
          <w:szCs w:val="28"/>
        </w:rPr>
        <w:t>30</w:t>
      </w:r>
      <w:r>
        <w:rPr>
          <w:sz w:val="28"/>
          <w:szCs w:val="28"/>
        </w:rPr>
        <w:t>.11.201</w:t>
      </w:r>
      <w:r w:rsidR="00B96962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№ </w:t>
      </w:r>
      <w:r w:rsidR="00EC2D44">
        <w:rPr>
          <w:sz w:val="28"/>
          <w:szCs w:val="28"/>
        </w:rPr>
        <w:t>1</w:t>
      </w:r>
      <w:r w:rsidR="00B96962">
        <w:rPr>
          <w:sz w:val="28"/>
          <w:szCs w:val="28"/>
        </w:rPr>
        <w:t>21</w:t>
      </w:r>
      <w:r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- 31</w:t>
      </w:r>
      <w:r w:rsidRPr="008553E5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553E5">
        <w:rPr>
          <w:sz w:val="28"/>
          <w:szCs w:val="28"/>
        </w:rPr>
        <w:t xml:space="preserve">.2025 № </w:t>
      </w:r>
      <w:r>
        <w:rPr>
          <w:sz w:val="28"/>
          <w:szCs w:val="28"/>
        </w:rPr>
        <w:t>12</w:t>
      </w:r>
      <w:r w:rsidR="00B96962">
        <w:rPr>
          <w:sz w:val="28"/>
          <w:szCs w:val="28"/>
        </w:rPr>
        <w:t>7</w:t>
      </w:r>
      <w:r w:rsidRPr="008553E5">
        <w:rPr>
          <w:sz w:val="28"/>
          <w:szCs w:val="28"/>
        </w:rPr>
        <w:t xml:space="preserve"> «О внесении изменений в постановление Администрации Горняцкого сельского поселения от </w:t>
      </w:r>
      <w:r w:rsidR="00B96962">
        <w:rPr>
          <w:sz w:val="28"/>
          <w:szCs w:val="28"/>
        </w:rPr>
        <w:t>30</w:t>
      </w:r>
      <w:r w:rsidRPr="008553E5">
        <w:rPr>
          <w:sz w:val="28"/>
          <w:szCs w:val="28"/>
        </w:rPr>
        <w:t>.11.201</w:t>
      </w:r>
      <w:r w:rsidR="00B96962">
        <w:rPr>
          <w:sz w:val="28"/>
          <w:szCs w:val="28"/>
        </w:rPr>
        <w:t xml:space="preserve">8 </w:t>
      </w:r>
      <w:r w:rsidRPr="008553E5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B96962">
        <w:rPr>
          <w:sz w:val="28"/>
          <w:szCs w:val="28"/>
        </w:rPr>
        <w:t>21</w:t>
      </w:r>
      <w:r w:rsidRPr="008553E5">
        <w:rPr>
          <w:sz w:val="28"/>
          <w:szCs w:val="28"/>
        </w:rPr>
        <w:t>».</w:t>
      </w:r>
    </w:p>
    <w:p w:rsidR="00EC2D44" w:rsidRDefault="00EC2D44" w:rsidP="00EC2D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95BE6" w:rsidRPr="00DD62B4" w:rsidRDefault="00DD62B4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E65FF1" w:rsidRDefault="00E65FF1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Раздел </w:t>
      </w:r>
      <w:r w:rsidR="00DD62B4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 Сведения об исполнении бюджетных ассигнований и внебюджетных средств на реализацию муниципальной программы</w:t>
      </w:r>
    </w:p>
    <w:p w:rsidR="00995BE6" w:rsidRDefault="00995BE6" w:rsidP="00742FC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запланированных расходов на реализацию муниципальной программы 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– </w:t>
      </w:r>
      <w:r w:rsidR="00EC2D44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EC2D44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bookmarkStart w:id="1" w:name="_Hlk126311680"/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BE563B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федеральный бюджет – 0,0 тыс. рублей</w:t>
      </w:r>
      <w:bookmarkEnd w:id="1"/>
      <w:r>
        <w:rPr>
          <w:sz w:val="28"/>
          <w:szCs w:val="28"/>
        </w:rPr>
        <w:t>.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ассигнований составил </w:t>
      </w:r>
      <w:r w:rsidR="00B96962">
        <w:rPr>
          <w:sz w:val="28"/>
          <w:szCs w:val="28"/>
        </w:rPr>
        <w:t>1830</w:t>
      </w:r>
      <w:r w:rsidR="00BE563B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рублей. В соответствии со сводной бюджетной росписью – </w:t>
      </w:r>
      <w:r w:rsidR="00BE563B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BE563B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BE563B">
        <w:rPr>
          <w:sz w:val="28"/>
          <w:szCs w:val="28"/>
        </w:rPr>
        <w:t>,8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расходов по муниципальной программе составило – </w:t>
      </w:r>
      <w:r w:rsidR="00BE563B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BE563B">
        <w:rPr>
          <w:sz w:val="28"/>
          <w:szCs w:val="28"/>
        </w:rPr>
        <w:t>,</w:t>
      </w:r>
      <w:r w:rsidR="00B9696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рублей, в том числе по источникам финансирования: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– </w:t>
      </w:r>
      <w:r w:rsidR="00BE563B">
        <w:rPr>
          <w:sz w:val="28"/>
          <w:szCs w:val="28"/>
        </w:rPr>
        <w:t>18</w:t>
      </w:r>
      <w:r w:rsidR="00B96962">
        <w:rPr>
          <w:sz w:val="28"/>
          <w:szCs w:val="28"/>
        </w:rPr>
        <w:t>30</w:t>
      </w:r>
      <w:r w:rsidR="00BA1F7D">
        <w:rPr>
          <w:sz w:val="28"/>
          <w:szCs w:val="28"/>
        </w:rPr>
        <w:t>,</w:t>
      </w:r>
      <w:r w:rsidR="00B96962">
        <w:rPr>
          <w:sz w:val="28"/>
          <w:szCs w:val="28"/>
        </w:rPr>
        <w:t>8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областной бюджет – </w:t>
      </w:r>
      <w:r w:rsidR="008C49D3">
        <w:rPr>
          <w:sz w:val="28"/>
          <w:szCs w:val="28"/>
        </w:rPr>
        <w:t>0,0</w:t>
      </w:r>
      <w:r>
        <w:rPr>
          <w:sz w:val="28"/>
          <w:szCs w:val="28"/>
        </w:rPr>
        <w:t xml:space="preserve"> тыс. рублей;</w:t>
      </w: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бюджет – 0,0 тыс. рублей.</w:t>
      </w:r>
    </w:p>
    <w:p w:rsidR="00995BE6" w:rsidRDefault="00995BE6" w:rsidP="00B96962">
      <w:pPr>
        <w:spacing w:line="244" w:lineRule="auto"/>
        <w:jc w:val="both"/>
        <w:rPr>
          <w:sz w:val="28"/>
          <w:szCs w:val="28"/>
        </w:rPr>
      </w:pPr>
    </w:p>
    <w:p w:rsidR="00995BE6" w:rsidRDefault="003641FA" w:rsidP="00742FC8">
      <w:pPr>
        <w:spacing w:line="24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 приведены в приложении № 2 к отчёту о реализации муниципальной программы.</w:t>
      </w:r>
    </w:p>
    <w:p w:rsidR="00995BE6" w:rsidRDefault="00995BE6" w:rsidP="00742FC8">
      <w:pPr>
        <w:spacing w:line="244" w:lineRule="auto"/>
        <w:ind w:firstLine="567"/>
        <w:jc w:val="both"/>
        <w:rPr>
          <w:sz w:val="28"/>
          <w:szCs w:val="28"/>
        </w:rPr>
      </w:pPr>
    </w:p>
    <w:p w:rsidR="00995BE6" w:rsidRDefault="003641FA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AF22AF">
        <w:rPr>
          <w:sz w:val="28"/>
          <w:szCs w:val="28"/>
        </w:rPr>
        <w:t>4</w:t>
      </w:r>
      <w:r>
        <w:rPr>
          <w:sz w:val="28"/>
          <w:szCs w:val="28"/>
        </w:rPr>
        <w:t>. Сведения о достижении значений показателей муниципальной программы, подпрограмм муниципальной программы за 202</w:t>
      </w:r>
      <w:r w:rsidR="00BA1F7D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AF22AF" w:rsidRPr="002A095F" w:rsidRDefault="00AF22AF" w:rsidP="00742FC8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Муниципальная программа «</w:t>
      </w:r>
      <w:r w:rsidR="00B96962">
        <w:rPr>
          <w:sz w:val="28"/>
          <w:szCs w:val="28"/>
        </w:rPr>
        <w:t>Развитие транспортной системы</w:t>
      </w:r>
      <w:r w:rsidRPr="00334A1E">
        <w:rPr>
          <w:sz w:val="28"/>
        </w:rPr>
        <w:t>» включает в себя следующие структурные элементы:</w:t>
      </w:r>
    </w:p>
    <w:p w:rsidR="00B83ED6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ab/>
      </w:r>
      <w:r w:rsidRPr="00334A1E">
        <w:rPr>
          <w:sz w:val="28"/>
          <w:szCs w:val="28"/>
        </w:rPr>
        <w:t>Комплекс процессных мероприятий «</w:t>
      </w:r>
      <w:r w:rsidR="00B96962">
        <w:rPr>
          <w:sz w:val="28"/>
          <w:szCs w:val="28"/>
        </w:rPr>
        <w:t>Безопасность дорожного движения</w:t>
      </w:r>
      <w:r w:rsidRPr="00334A1E">
        <w:rPr>
          <w:sz w:val="28"/>
        </w:rPr>
        <w:t>»;</w:t>
      </w:r>
    </w:p>
    <w:p w:rsidR="00B83ED6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  <w:szCs w:val="28"/>
        </w:rPr>
        <w:t>Комплекс процессных мероприятий «</w:t>
      </w:r>
      <w:r w:rsidR="00B96962">
        <w:rPr>
          <w:sz w:val="28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 w:rsidR="008E2CF7">
        <w:rPr>
          <w:sz w:val="28"/>
        </w:rPr>
        <w:t>»;</w:t>
      </w:r>
    </w:p>
    <w:p w:rsidR="008E2CF7" w:rsidRPr="001C09DA" w:rsidRDefault="008E2CF7" w:rsidP="00742FC8">
      <w:pPr>
        <w:ind w:firstLine="567"/>
        <w:jc w:val="both"/>
        <w:rPr>
          <w:sz w:val="28"/>
        </w:rPr>
      </w:pPr>
      <w:r>
        <w:rPr>
          <w:sz w:val="28"/>
        </w:rPr>
        <w:t>Комплекс процессных мероприятий «Проектные работы по строительству, реконструкции  и капитальному ремонту автомобильных дорог общего пользования местного значения и искусственных сооружений на них».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>В рамках муниципальной программы «</w:t>
      </w:r>
      <w:r w:rsidR="0075124B">
        <w:rPr>
          <w:sz w:val="28"/>
          <w:szCs w:val="28"/>
        </w:rPr>
        <w:t>Развитие транспортной системы</w:t>
      </w:r>
      <w:r w:rsidRPr="00334A1E">
        <w:rPr>
          <w:sz w:val="28"/>
        </w:rPr>
        <w:t xml:space="preserve">» в 2025 году предусмотрено достижение </w:t>
      </w:r>
      <w:r w:rsidR="00DB4EC5">
        <w:rPr>
          <w:sz w:val="28"/>
        </w:rPr>
        <w:t>1</w:t>
      </w:r>
      <w:r w:rsidRPr="00334A1E">
        <w:rPr>
          <w:sz w:val="28"/>
        </w:rPr>
        <w:t xml:space="preserve">показателя муниципальной программы. </w:t>
      </w:r>
    </w:p>
    <w:p w:rsidR="00B83ED6" w:rsidRPr="00334A1E" w:rsidRDefault="00B83ED6" w:rsidP="00742FC8">
      <w:pPr>
        <w:ind w:firstLine="567"/>
        <w:jc w:val="both"/>
        <w:rPr>
          <w:sz w:val="28"/>
        </w:rPr>
      </w:pPr>
      <w:r>
        <w:rPr>
          <w:sz w:val="28"/>
        </w:rPr>
        <w:t>Показатели, предусмотренные муниципальной программой на конец года достигнуты</w:t>
      </w:r>
      <w:r w:rsidRPr="00334A1E">
        <w:rPr>
          <w:sz w:val="28"/>
        </w:rPr>
        <w:t>.</w:t>
      </w:r>
    </w:p>
    <w:p w:rsidR="002E177F" w:rsidRPr="00711168" w:rsidRDefault="00B83ED6" w:rsidP="00742FC8">
      <w:pPr>
        <w:ind w:firstLine="567"/>
        <w:jc w:val="both"/>
        <w:rPr>
          <w:sz w:val="28"/>
        </w:rPr>
      </w:pPr>
      <w:r w:rsidRPr="00334A1E">
        <w:rPr>
          <w:sz w:val="28"/>
        </w:rPr>
        <w:tab/>
        <w:t>На реализацию комплекса процессных мероприятий «</w:t>
      </w:r>
      <w:r w:rsidR="0075124B">
        <w:rPr>
          <w:sz w:val="28"/>
          <w:szCs w:val="28"/>
        </w:rPr>
        <w:t>Безопасность дорожного движения</w:t>
      </w:r>
      <w:r w:rsidRPr="00334A1E">
        <w:rPr>
          <w:sz w:val="28"/>
        </w:rPr>
        <w:t xml:space="preserve">» в 2025 году муниципальной программой </w:t>
      </w:r>
      <w:r w:rsidR="00DB4EC5">
        <w:rPr>
          <w:sz w:val="28"/>
        </w:rPr>
        <w:t xml:space="preserve">предусмотрено </w:t>
      </w:r>
      <w:r w:rsidR="0075124B">
        <w:rPr>
          <w:sz w:val="28"/>
        </w:rPr>
        <w:t>547,7</w:t>
      </w:r>
      <w:r w:rsidR="00DB4EC5">
        <w:rPr>
          <w:sz w:val="28"/>
        </w:rPr>
        <w:t xml:space="preserve"> тыс.рублей, сводной бюджетной росписью-</w:t>
      </w:r>
      <w:r w:rsidR="0075124B">
        <w:rPr>
          <w:sz w:val="28"/>
        </w:rPr>
        <w:t>547,7</w:t>
      </w:r>
      <w:r w:rsidR="00DB4EC5">
        <w:rPr>
          <w:sz w:val="28"/>
        </w:rPr>
        <w:t xml:space="preserve"> тыс.рублей. Фактическое</w:t>
      </w:r>
      <w:r w:rsidR="009E75A4">
        <w:rPr>
          <w:sz w:val="28"/>
        </w:rPr>
        <w:t xml:space="preserve"> освоение средств по итогам 12 месяцев 2025 года составило </w:t>
      </w:r>
      <w:r w:rsidR="0075124B">
        <w:rPr>
          <w:sz w:val="28"/>
        </w:rPr>
        <w:t>547,7</w:t>
      </w:r>
      <w:r w:rsidR="009E75A4">
        <w:rPr>
          <w:sz w:val="28"/>
        </w:rPr>
        <w:t xml:space="preserve"> тыс.рублей   или 100 процентов.   </w:t>
      </w:r>
    </w:p>
    <w:p w:rsidR="00B83ED6" w:rsidRDefault="002E177F" w:rsidP="00742FC8">
      <w:pPr>
        <w:ind w:firstLine="567"/>
        <w:jc w:val="both"/>
        <w:rPr>
          <w:sz w:val="28"/>
        </w:rPr>
      </w:pPr>
      <w:r>
        <w:rPr>
          <w:sz w:val="28"/>
        </w:rPr>
        <w:t>На реализацию ко</w:t>
      </w:r>
      <w:r w:rsidR="0075124B">
        <w:rPr>
          <w:sz w:val="28"/>
        </w:rPr>
        <w:t>мплекса процессных мероприятий «</w:t>
      </w:r>
      <w:r w:rsidR="0082410F">
        <w:rPr>
          <w:sz w:val="28"/>
          <w:szCs w:val="28"/>
        </w:rPr>
        <w:t>Капитальный ремонт, ремонт и содержание автомобильных дорог общего пользования местного значения и искусственных сооружений на них</w:t>
      </w:r>
      <w:r>
        <w:rPr>
          <w:sz w:val="28"/>
        </w:rPr>
        <w:t xml:space="preserve">» в 2025 году муниципальной программой предусмотрено </w:t>
      </w:r>
      <w:r w:rsidR="0082410F">
        <w:rPr>
          <w:sz w:val="28"/>
        </w:rPr>
        <w:t>1283,1</w:t>
      </w:r>
      <w:r>
        <w:rPr>
          <w:sz w:val="28"/>
        </w:rPr>
        <w:t xml:space="preserve"> тыс.рублей, сводной бюджетной росписью – </w:t>
      </w:r>
      <w:r w:rsidR="0082410F">
        <w:rPr>
          <w:sz w:val="28"/>
        </w:rPr>
        <w:t>1283,1</w:t>
      </w:r>
      <w:r>
        <w:rPr>
          <w:sz w:val="28"/>
        </w:rPr>
        <w:t xml:space="preserve"> тыс.рублей. Фактическое освоение средств по итогам 12 месяцев 225 года составило </w:t>
      </w:r>
      <w:r w:rsidR="0082410F">
        <w:rPr>
          <w:sz w:val="28"/>
        </w:rPr>
        <w:t>1283,1</w:t>
      </w:r>
      <w:r>
        <w:rPr>
          <w:sz w:val="28"/>
        </w:rPr>
        <w:t xml:space="preserve"> тыс.</w:t>
      </w:r>
      <w:r w:rsidR="00425B5F">
        <w:rPr>
          <w:sz w:val="28"/>
        </w:rPr>
        <w:t xml:space="preserve"> рублей или 100 процентов.</w:t>
      </w:r>
      <w:r w:rsidR="009E75A4">
        <w:rPr>
          <w:sz w:val="28"/>
        </w:rPr>
        <w:t xml:space="preserve">    </w:t>
      </w:r>
    </w:p>
    <w:p w:rsidR="0082410F" w:rsidRPr="00334A1E" w:rsidRDefault="0082410F" w:rsidP="00742FC8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На реализацию комплекса процессных мероприятий «Проектные работы по строительству, реконструкции  и капитальному ремонту автомобильных дорог общего пользования местного значения и искусственных сооружений на них» в 2025 году муниципальной программой предусмотрено 0,0 тыс.рублей, сводной бюджетной росписью – 0,0 тыс.рублей. Фактическое освоение средств по итогам 12 месяцев 225 года составило 0,0 тыс. рублей или 0 процентов.    </w:t>
      </w:r>
    </w:p>
    <w:p w:rsidR="00B83ED6" w:rsidRPr="008F49C8" w:rsidRDefault="00B83ED6" w:rsidP="008F49C8">
      <w:pPr>
        <w:shd w:val="clear" w:color="auto" w:fill="FFFFFF" w:themeFill="background1"/>
        <w:ind w:firstLine="567"/>
        <w:jc w:val="both"/>
        <w:rPr>
          <w:sz w:val="28"/>
        </w:rPr>
      </w:pPr>
      <w:r w:rsidRPr="008F49C8">
        <w:rPr>
          <w:sz w:val="28"/>
        </w:rPr>
        <w:t>Достижение задач комплекса процессных мероприятий «</w:t>
      </w:r>
      <w:r w:rsidR="001C09DA">
        <w:rPr>
          <w:sz w:val="28"/>
        </w:rPr>
        <w:t xml:space="preserve">Повышена </w:t>
      </w:r>
      <w:r w:rsidR="001C09DA">
        <w:rPr>
          <w:sz w:val="28"/>
          <w:szCs w:val="28"/>
        </w:rPr>
        <w:t>б</w:t>
      </w:r>
      <w:r w:rsidR="0082410F">
        <w:rPr>
          <w:sz w:val="28"/>
          <w:szCs w:val="28"/>
        </w:rPr>
        <w:t>езопасность дорожного движения</w:t>
      </w:r>
      <w:r w:rsidRPr="008F49C8">
        <w:rPr>
          <w:sz w:val="28"/>
        </w:rPr>
        <w:t xml:space="preserve">» оценивается на основании </w:t>
      </w:r>
      <w:r w:rsidR="0082410F">
        <w:rPr>
          <w:sz w:val="28"/>
        </w:rPr>
        <w:t xml:space="preserve">4 </w:t>
      </w:r>
      <w:r w:rsidRPr="008F49C8">
        <w:rPr>
          <w:sz w:val="28"/>
        </w:rPr>
        <w:t>контрольных точек.</w:t>
      </w:r>
    </w:p>
    <w:p w:rsidR="00B83ED6" w:rsidRPr="008F49C8" w:rsidRDefault="00B83ED6" w:rsidP="008F49C8">
      <w:pPr>
        <w:shd w:val="clear" w:color="auto" w:fill="FFFFFF" w:themeFill="background1"/>
        <w:tabs>
          <w:tab w:val="left" w:pos="1134"/>
        </w:tabs>
        <w:ind w:firstLine="567"/>
        <w:jc w:val="both"/>
        <w:rPr>
          <w:sz w:val="28"/>
        </w:rPr>
      </w:pPr>
      <w:r w:rsidRPr="008F49C8">
        <w:rPr>
          <w:sz w:val="28"/>
        </w:rPr>
        <w:t xml:space="preserve">По итогам </w:t>
      </w:r>
      <w:r w:rsidR="00A107F4" w:rsidRPr="008F49C8">
        <w:rPr>
          <w:sz w:val="28"/>
        </w:rPr>
        <w:t>12</w:t>
      </w:r>
      <w:r w:rsidRPr="008F49C8">
        <w:rPr>
          <w:sz w:val="28"/>
        </w:rPr>
        <w:t xml:space="preserve"> месяцев 2025 года достигнуты </w:t>
      </w:r>
      <w:r w:rsidR="0082410F">
        <w:rPr>
          <w:sz w:val="28"/>
        </w:rPr>
        <w:t>4</w:t>
      </w:r>
      <w:r w:rsidR="00936A1B" w:rsidRPr="008F49C8">
        <w:rPr>
          <w:sz w:val="28"/>
        </w:rPr>
        <w:t xml:space="preserve"> контрольных точек.</w:t>
      </w:r>
    </w:p>
    <w:p w:rsidR="00936A1B" w:rsidRPr="00396DFD" w:rsidRDefault="00936A1B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На территории Литвиновского сельского поселения </w:t>
      </w:r>
      <w:r w:rsidR="001C09DA" w:rsidRPr="00396DFD">
        <w:rPr>
          <w:sz w:val="28"/>
        </w:rPr>
        <w:t>выполнены следующие мероприятия</w:t>
      </w:r>
      <w:r w:rsidRPr="00396DFD">
        <w:rPr>
          <w:sz w:val="28"/>
        </w:rPr>
        <w:t>:</w:t>
      </w:r>
    </w:p>
    <w:p w:rsidR="00936A1B" w:rsidRPr="00396DFD" w:rsidRDefault="00936A1B" w:rsidP="001C09DA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96DFD">
        <w:rPr>
          <w:sz w:val="28"/>
        </w:rPr>
        <w:t xml:space="preserve">- </w:t>
      </w:r>
      <w:r w:rsidR="001C09DA" w:rsidRPr="00396DFD">
        <w:rPr>
          <w:sz w:val="28"/>
          <w:szCs w:val="28"/>
        </w:rPr>
        <w:t>Произведена дорожная разметка по ул. Центральная в с. Литвиновка и в х. Кононов  и  разметка пешеходных переходов на сумму 206,15 тыс. рублей.</w:t>
      </w:r>
      <w:r w:rsidRPr="00396DFD">
        <w:rPr>
          <w:sz w:val="28"/>
        </w:rPr>
        <w:t>;</w:t>
      </w:r>
    </w:p>
    <w:p w:rsidR="00936A1B" w:rsidRPr="00396DFD" w:rsidRDefault="00936A1B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- </w:t>
      </w:r>
      <w:r w:rsidR="001C09DA" w:rsidRPr="00396DFD">
        <w:rPr>
          <w:sz w:val="28"/>
        </w:rPr>
        <w:t>Произведен ремонт освещения пешеходников по ул. Школьной в с. Литвиновка и х. Кононов на сумму 73,85 тыс.рублей</w:t>
      </w:r>
      <w:r w:rsidRPr="00396DFD">
        <w:rPr>
          <w:sz w:val="28"/>
        </w:rPr>
        <w:t>;</w:t>
      </w:r>
    </w:p>
    <w:p w:rsidR="008F49C8" w:rsidRPr="00396DFD" w:rsidRDefault="00936A1B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- </w:t>
      </w:r>
      <w:r w:rsidR="001C09DA" w:rsidRPr="00396DFD">
        <w:rPr>
          <w:sz w:val="28"/>
        </w:rPr>
        <w:t>Установка уличного освещения в с. Литвиновка по ул. Буденного на сумму 267,7 тыс.рублей</w:t>
      </w:r>
      <w:r w:rsidR="008F49C8" w:rsidRPr="00396DFD">
        <w:rPr>
          <w:sz w:val="28"/>
        </w:rPr>
        <w:t>;</w:t>
      </w:r>
    </w:p>
    <w:p w:rsidR="00B83ED6" w:rsidRPr="00396DFD" w:rsidRDefault="00B83ED6" w:rsidP="00396DFD">
      <w:pPr>
        <w:ind w:firstLine="567"/>
        <w:jc w:val="both"/>
        <w:rPr>
          <w:sz w:val="28"/>
        </w:rPr>
      </w:pPr>
      <w:r w:rsidRPr="00396DFD">
        <w:rPr>
          <w:sz w:val="28"/>
        </w:rPr>
        <w:t xml:space="preserve">Достижение задач комплекса процессных мероприятий </w:t>
      </w:r>
      <w:r w:rsidR="001C09DA" w:rsidRPr="00396DFD">
        <w:rPr>
          <w:sz w:val="28"/>
        </w:rPr>
        <w:t>«</w:t>
      </w:r>
      <w:r w:rsidR="001C09DA" w:rsidRPr="00396DFD">
        <w:rPr>
          <w:sz w:val="28"/>
          <w:szCs w:val="28"/>
        </w:rPr>
        <w:t>Обеспечено проведение капитального ремонта, ремонта и содержания автомобильных дорог общего пользования местного значения и искусственных сооружений на них</w:t>
      </w:r>
      <w:r w:rsidRPr="00396DFD">
        <w:rPr>
          <w:sz w:val="28"/>
        </w:rPr>
        <w:t>»</w:t>
      </w:r>
      <w:r w:rsidR="001C09DA" w:rsidRPr="00396DFD">
        <w:rPr>
          <w:sz w:val="28"/>
        </w:rPr>
        <w:t xml:space="preserve"> </w:t>
      </w:r>
      <w:r w:rsidRPr="00396DFD">
        <w:rPr>
          <w:sz w:val="28"/>
        </w:rPr>
        <w:t>оценивается</w:t>
      </w:r>
      <w:r w:rsidR="008F49C8" w:rsidRPr="00396DFD">
        <w:rPr>
          <w:sz w:val="28"/>
        </w:rPr>
        <w:t xml:space="preserve"> </w:t>
      </w:r>
      <w:r w:rsidRPr="00396DFD">
        <w:rPr>
          <w:sz w:val="28"/>
        </w:rPr>
        <w:t xml:space="preserve">на основании </w:t>
      </w:r>
      <w:r w:rsidR="001C09DA" w:rsidRPr="00396DFD">
        <w:rPr>
          <w:sz w:val="28"/>
        </w:rPr>
        <w:t>4</w:t>
      </w:r>
      <w:r w:rsidRPr="00396DFD">
        <w:rPr>
          <w:sz w:val="28"/>
        </w:rPr>
        <w:t xml:space="preserve"> контрольны</w:t>
      </w:r>
      <w:r w:rsidR="008F49C8" w:rsidRPr="00396DFD">
        <w:rPr>
          <w:sz w:val="28"/>
        </w:rPr>
        <w:t>х</w:t>
      </w:r>
      <w:r w:rsidRPr="00396DFD">
        <w:rPr>
          <w:sz w:val="28"/>
        </w:rPr>
        <w:t xml:space="preserve"> точ</w:t>
      </w:r>
      <w:r w:rsidR="008F49C8" w:rsidRPr="00396DFD">
        <w:rPr>
          <w:sz w:val="28"/>
        </w:rPr>
        <w:t>ек</w:t>
      </w:r>
      <w:r w:rsidRPr="00396DFD">
        <w:rPr>
          <w:sz w:val="28"/>
        </w:rPr>
        <w:t>.</w:t>
      </w:r>
    </w:p>
    <w:p w:rsidR="00B83ED6" w:rsidRPr="00396DFD" w:rsidRDefault="00B83ED6" w:rsidP="00396DFD">
      <w:pPr>
        <w:tabs>
          <w:tab w:val="left" w:pos="1134"/>
        </w:tabs>
        <w:ind w:firstLine="567"/>
        <w:jc w:val="both"/>
        <w:rPr>
          <w:sz w:val="28"/>
        </w:rPr>
      </w:pPr>
      <w:r w:rsidRPr="00396DFD">
        <w:rPr>
          <w:sz w:val="28"/>
        </w:rPr>
        <w:t xml:space="preserve">По итогам </w:t>
      </w:r>
      <w:r w:rsidR="00A107F4" w:rsidRPr="00396DFD">
        <w:rPr>
          <w:sz w:val="28"/>
        </w:rPr>
        <w:t>12</w:t>
      </w:r>
      <w:r w:rsidRPr="00396DFD">
        <w:rPr>
          <w:sz w:val="28"/>
        </w:rPr>
        <w:t xml:space="preserve"> месяцев 2025года достигнут</w:t>
      </w:r>
      <w:r w:rsidR="008F49C8" w:rsidRPr="00396DFD">
        <w:rPr>
          <w:sz w:val="28"/>
        </w:rPr>
        <w:t>ы</w:t>
      </w:r>
      <w:r w:rsidRPr="00396DFD">
        <w:rPr>
          <w:sz w:val="28"/>
        </w:rPr>
        <w:t xml:space="preserve"> </w:t>
      </w:r>
      <w:r w:rsidR="008F49C8" w:rsidRPr="00396DFD">
        <w:rPr>
          <w:sz w:val="28"/>
        </w:rPr>
        <w:t>4</w:t>
      </w:r>
      <w:r w:rsidRPr="00396DFD">
        <w:rPr>
          <w:sz w:val="28"/>
        </w:rPr>
        <w:t xml:space="preserve"> контрольны</w:t>
      </w:r>
      <w:r w:rsidR="008F49C8" w:rsidRPr="00396DFD">
        <w:rPr>
          <w:sz w:val="28"/>
        </w:rPr>
        <w:t>х</w:t>
      </w:r>
      <w:r w:rsidRPr="00396DFD">
        <w:rPr>
          <w:sz w:val="28"/>
        </w:rPr>
        <w:t xml:space="preserve"> точки по каждому мероприятию:</w:t>
      </w:r>
    </w:p>
    <w:p w:rsidR="008F49C8" w:rsidRPr="00396DFD" w:rsidRDefault="008F49C8" w:rsidP="00396DFD">
      <w:pPr>
        <w:tabs>
          <w:tab w:val="left" w:pos="1134"/>
        </w:tabs>
        <w:ind w:firstLine="567"/>
        <w:jc w:val="both"/>
        <w:rPr>
          <w:sz w:val="28"/>
        </w:rPr>
      </w:pPr>
    </w:p>
    <w:p w:rsidR="004D093A" w:rsidRPr="00396DFD" w:rsidRDefault="00396DFD" w:rsidP="00396DFD">
      <w:pPr>
        <w:pStyle w:val="Default"/>
        <w:rPr>
          <w:sz w:val="28"/>
          <w:szCs w:val="28"/>
        </w:rPr>
      </w:pPr>
      <w:r w:rsidRPr="00396DFD">
        <w:rPr>
          <w:sz w:val="28"/>
          <w:szCs w:val="28"/>
        </w:rPr>
        <w:t>Выполнена подсыпка щебнем  в с. Литвиновка по ул. Школьная, переулкам Зеленый, Речной, трудовой  на общую сумму 463,0 тыс. рублей.</w:t>
      </w:r>
    </w:p>
    <w:p w:rsidR="00396DFD" w:rsidRPr="00396DFD" w:rsidRDefault="00396DFD" w:rsidP="00396DFD">
      <w:pPr>
        <w:pStyle w:val="Default"/>
        <w:rPr>
          <w:sz w:val="28"/>
          <w:szCs w:val="28"/>
        </w:rPr>
      </w:pPr>
      <w:r w:rsidRPr="00396DFD">
        <w:rPr>
          <w:sz w:val="28"/>
          <w:szCs w:val="28"/>
        </w:rPr>
        <w:t>Выполнена подсыпка щебнем  в с. Литвиновка по переулку Больничный на общую сумму 400,0 тыс. рублей.</w:t>
      </w:r>
    </w:p>
    <w:p w:rsidR="00396DFD" w:rsidRPr="00396DFD" w:rsidRDefault="00396DFD" w:rsidP="00396DFD">
      <w:pPr>
        <w:pStyle w:val="Default"/>
        <w:rPr>
          <w:sz w:val="28"/>
          <w:szCs w:val="28"/>
        </w:rPr>
      </w:pPr>
      <w:r w:rsidRPr="00396DFD">
        <w:rPr>
          <w:sz w:val="28"/>
          <w:szCs w:val="28"/>
        </w:rPr>
        <w:t>Произведен ямочный ремонт в х. Кононов по ул. Молодежная и в с. Литвиновка по ул . Зои Космодемьянской, ул. Буденного на сумму 119,77 тыс. рублей.</w:t>
      </w:r>
    </w:p>
    <w:p w:rsidR="00396DFD" w:rsidRPr="00396DFD" w:rsidRDefault="00396DFD" w:rsidP="00396DFD">
      <w:pPr>
        <w:pStyle w:val="Default"/>
        <w:rPr>
          <w:sz w:val="28"/>
          <w:szCs w:val="28"/>
        </w:rPr>
      </w:pPr>
      <w:r w:rsidRPr="00396DFD">
        <w:rPr>
          <w:sz w:val="28"/>
          <w:szCs w:val="28"/>
        </w:rPr>
        <w:t>Произведен ямочный ремонт в х. Кочевань по ул. Мира на сумму 80,4 тыс. рублей.</w:t>
      </w:r>
    </w:p>
    <w:p w:rsidR="00396DFD" w:rsidRDefault="00396DFD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396DFD">
        <w:rPr>
          <w:sz w:val="28"/>
          <w:szCs w:val="28"/>
        </w:rPr>
        <w:t>Выполнены работы по грейдерованию в с. Литвиновка на сумму 100.0 тыс.</w:t>
      </w:r>
      <w:r w:rsidRPr="006F4ED9">
        <w:rPr>
          <w:sz w:val="28"/>
          <w:szCs w:val="28"/>
        </w:rPr>
        <w:t xml:space="preserve"> рублей.</w:t>
      </w:r>
    </w:p>
    <w:p w:rsidR="00396DFD" w:rsidRDefault="00396DFD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6F4ED9">
        <w:rPr>
          <w:sz w:val="28"/>
          <w:szCs w:val="28"/>
        </w:rPr>
        <w:t>Произведена россыпь противогололедных материалов на</w:t>
      </w:r>
      <w:r>
        <w:rPr>
          <w:sz w:val="28"/>
          <w:szCs w:val="28"/>
        </w:rPr>
        <w:t xml:space="preserve"> общую сумму  100,0 тыс. рублей.</w:t>
      </w:r>
    </w:p>
    <w:p w:rsidR="00AF22AF" w:rsidRPr="00396DFD" w:rsidRDefault="00B83ED6" w:rsidP="00396DFD">
      <w:pPr>
        <w:widowControl w:val="0"/>
        <w:tabs>
          <w:tab w:val="left" w:pos="90"/>
          <w:tab w:val="center" w:pos="4235"/>
          <w:tab w:val="center" w:pos="6200"/>
          <w:tab w:val="right" w:pos="10261"/>
          <w:tab w:val="right" w:pos="12590"/>
          <w:tab w:val="right" w:pos="14907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EF3417">
        <w:rPr>
          <w:sz w:val="28"/>
        </w:rPr>
        <w:t xml:space="preserve">В ходе анализа исполнения муниципальной программы не установлено несоблюдение сроков исполнения мероприятий (результатов) и </w:t>
      </w:r>
      <w:r w:rsidR="00AF22AF" w:rsidRPr="00EF3417">
        <w:rPr>
          <w:sz w:val="28"/>
        </w:rPr>
        <w:t xml:space="preserve">показатели, предусмотренные муниципальной программой на конец </w:t>
      </w:r>
      <w:r w:rsidR="000427B9" w:rsidRPr="00EF3417">
        <w:rPr>
          <w:sz w:val="28"/>
        </w:rPr>
        <w:t>2025 года</w:t>
      </w:r>
      <w:r w:rsidR="00AF22AF" w:rsidRPr="00EF3417">
        <w:rPr>
          <w:sz w:val="28"/>
        </w:rPr>
        <w:t xml:space="preserve"> достигнуты.</w:t>
      </w: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995BE6" w:rsidP="00AF22AF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5BE6" w:rsidRDefault="00EF3417" w:rsidP="00591DF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995BE6" w:rsidSect="00742FC8">
          <w:pgSz w:w="11907" w:h="16840"/>
          <w:pgMar w:top="1134" w:right="567" w:bottom="1134" w:left="1276" w:header="397" w:footer="567" w:gutter="0"/>
          <w:cols w:space="708"/>
          <w:titlePg/>
          <w:docGrid w:linePitch="326"/>
        </w:sectPr>
      </w:pPr>
      <w:r>
        <w:rPr>
          <w:sz w:val="28"/>
          <w:szCs w:val="28"/>
        </w:rPr>
        <w:t xml:space="preserve">Ведущий специалист </w:t>
      </w:r>
      <w:r w:rsidR="00591DFD">
        <w:rPr>
          <w:sz w:val="28"/>
          <w:szCs w:val="28"/>
        </w:rPr>
        <w:t xml:space="preserve">                  О.И. Романенко</w:t>
      </w:r>
    </w:p>
    <w:tbl>
      <w:tblPr>
        <w:tblW w:w="15309" w:type="dxa"/>
        <w:tblInd w:w="108" w:type="dxa"/>
        <w:tblLook w:val="04A0"/>
      </w:tblPr>
      <w:tblGrid>
        <w:gridCol w:w="15309"/>
      </w:tblGrid>
      <w:tr w:rsidR="00995BE6" w:rsidTr="00D53410">
        <w:trPr>
          <w:trHeight w:val="1700"/>
        </w:trPr>
        <w:tc>
          <w:tcPr>
            <w:tcW w:w="15309" w:type="dxa"/>
          </w:tcPr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bookmarkStart w:id="2" w:name="Par1520"/>
            <w:bookmarkEnd w:id="2"/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995BE6" w:rsidRDefault="003641FA" w:rsidP="00742FC8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отчету о реализации муниципальной программы</w:t>
            </w:r>
          </w:p>
          <w:p w:rsidR="00995BE6" w:rsidRDefault="003641FA" w:rsidP="00396DFD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96DFD">
              <w:rPr>
                <w:sz w:val="28"/>
                <w:szCs w:val="28"/>
              </w:rPr>
              <w:t>Развитие транспортной системы</w:t>
            </w:r>
            <w:r>
              <w:rPr>
                <w:sz w:val="28"/>
                <w:szCs w:val="28"/>
              </w:rPr>
              <w:t>» за 202</w:t>
            </w:r>
            <w:r w:rsidR="00BC4F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СВЕДЕНИЯ</w:t>
      </w:r>
    </w:p>
    <w:p w:rsidR="00D53410" w:rsidRPr="00D53410" w:rsidRDefault="00D53410" w:rsidP="00D5341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53410">
        <w:rPr>
          <w:sz w:val="28"/>
          <w:szCs w:val="28"/>
        </w:rPr>
        <w:t>о выполнении мероприятий (результатов)</w:t>
      </w:r>
    </w:p>
    <w:p w:rsidR="00D53410" w:rsidRDefault="00D53410" w:rsidP="00D53410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53410">
        <w:rPr>
          <w:sz w:val="28"/>
          <w:szCs w:val="28"/>
        </w:rPr>
        <w:t xml:space="preserve">а также контрольных точек муниципальной </w:t>
      </w:r>
      <w:r>
        <w:rPr>
          <w:sz w:val="28"/>
          <w:szCs w:val="28"/>
        </w:rPr>
        <w:t>программы</w:t>
      </w:r>
    </w:p>
    <w:p w:rsidR="00D53410" w:rsidRPr="00D53410" w:rsidRDefault="00D53410" w:rsidP="0050231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50231E">
        <w:rPr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>» за 2025 год</w:t>
      </w: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2138"/>
        <w:gridCol w:w="1623"/>
      </w:tblGrid>
      <w:tr w:rsidR="00D53410" w:rsidRPr="00D53410" w:rsidTr="00904897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Наименование мероприятия (результата) / контрольной точки </w:t>
            </w:r>
            <w:r w:rsidRPr="00D53410">
              <w:rPr>
                <w:color w:val="000000"/>
                <w:sz w:val="24"/>
                <w:szCs w:val="24"/>
              </w:rPr>
              <w:br/>
            </w:r>
            <w:hyperlink r:id="rId9" w:anchor="Par1127" w:history="1">
              <w:r w:rsidRPr="00D53410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Плановый срок реализации мероприятия (результата) /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Фактический срок</w:t>
            </w:r>
          </w:p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Ответственный </w:t>
            </w:r>
            <w:r w:rsidRPr="00D53410">
              <w:rPr>
                <w:color w:val="000000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D53410">
              <w:rPr>
                <w:color w:val="000000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D53410" w:rsidRPr="00D53410" w:rsidTr="00904897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3410">
              <w:rPr>
                <w:color w:val="000000"/>
                <w:sz w:val="24"/>
                <w:szCs w:val="24"/>
              </w:rPr>
              <w:t xml:space="preserve">фактическое значение </w:t>
            </w:r>
            <w:r w:rsidRPr="00D53410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footnoteReference w:id="2"/>
            </w: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410" w:rsidRPr="00D53410" w:rsidRDefault="00D53410" w:rsidP="00D53410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3410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</w:tr>
      <w:tr w:rsidR="00D53410" w:rsidRPr="00D53410" w:rsidTr="00BE63D5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Pr="008906AD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06AD">
              <w:rPr>
                <w:sz w:val="24"/>
                <w:szCs w:val="24"/>
              </w:rPr>
              <w:t xml:space="preserve">1. </w:t>
            </w:r>
            <w:r w:rsidR="00D53410" w:rsidRPr="008906AD">
              <w:rPr>
                <w:sz w:val="24"/>
                <w:szCs w:val="24"/>
              </w:rPr>
              <w:t>Комплекс процессных мероприятий «</w:t>
            </w:r>
            <w:r w:rsidR="0050231E" w:rsidRPr="008906AD">
              <w:rPr>
                <w:sz w:val="24"/>
                <w:szCs w:val="24"/>
              </w:rPr>
              <w:t>Безопасность дорожного движения</w:t>
            </w:r>
            <w:r w:rsidR="00D53410" w:rsidRPr="008906AD">
              <w:rPr>
                <w:sz w:val="24"/>
                <w:szCs w:val="24"/>
              </w:rPr>
              <w:t>»</w:t>
            </w:r>
          </w:p>
        </w:tc>
      </w:tr>
      <w:tr w:rsidR="00D53410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Мероприятие (результат)1.1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D53410" w:rsidRPr="00D53410" w:rsidRDefault="00D53410" w:rsidP="005023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50231E">
              <w:rPr>
                <w:rFonts w:eastAsia="Calibri"/>
                <w:sz w:val="24"/>
                <w:szCs w:val="24"/>
                <w:lang w:eastAsia="en-US"/>
              </w:rPr>
              <w:t>Выполнены работы по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0231E">
              <w:rPr>
                <w:rFonts w:eastAsia="Calibri"/>
                <w:sz w:val="24"/>
                <w:szCs w:val="24"/>
                <w:lang w:eastAsia="en-US"/>
              </w:rPr>
              <w:t>повышению</w:t>
            </w:r>
            <w:r w:rsidR="00815034">
              <w:rPr>
                <w:rFonts w:eastAsia="Calibri"/>
                <w:sz w:val="24"/>
                <w:szCs w:val="24"/>
                <w:lang w:eastAsia="en-US"/>
              </w:rPr>
              <w:t xml:space="preserve"> уров</w:t>
            </w:r>
            <w:r w:rsidR="0050231E">
              <w:rPr>
                <w:rFonts w:eastAsia="Calibri"/>
                <w:sz w:val="24"/>
                <w:szCs w:val="24"/>
                <w:lang w:eastAsia="en-US"/>
              </w:rPr>
              <w:t>ня безопасности дорожного движения на автомобильных дорогах общего пользования местного значения»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BE63D5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Условных единиц (штук)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815034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03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BE63D5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</w:t>
            </w:r>
            <w:r w:rsidR="00904897">
              <w:rPr>
                <w:rFonts w:eastAsia="Calibri"/>
                <w:sz w:val="24"/>
                <w:szCs w:val="24"/>
                <w:lang w:eastAsia="en-US"/>
              </w:rPr>
              <w:t>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10" w:rsidRPr="00D53410" w:rsidRDefault="00D53410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034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815034" w:rsidRDefault="00815034" w:rsidP="001C09DA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 февраля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01 февраля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Default="00815034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034" w:rsidRPr="00D53410" w:rsidTr="00904897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815034" w:rsidRDefault="00815034" w:rsidP="001C09DA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июня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BE63D5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 июня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Default="00815034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034" w:rsidRPr="00D53410" w:rsidTr="00904897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815034" w:rsidRDefault="00815034" w:rsidP="001C09DA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 декабря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 декабря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Default="00815034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15034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034" w:rsidRPr="00815034" w:rsidRDefault="00815034" w:rsidP="001C09DA">
            <w:pPr>
              <w:jc w:val="both"/>
              <w:rPr>
                <w:sz w:val="24"/>
                <w:szCs w:val="24"/>
              </w:rPr>
            </w:pPr>
            <w:r w:rsidRPr="00815034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декабря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 декабря</w:t>
            </w:r>
            <w:r w:rsidRPr="00BE63D5">
              <w:rPr>
                <w:sz w:val="24"/>
                <w:szCs w:val="24"/>
              </w:rPr>
              <w:t xml:space="preserve">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53410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Default="00815034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034" w:rsidRPr="00D53410" w:rsidRDefault="0081503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04897" w:rsidRPr="00D53410" w:rsidTr="00EF341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897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897" w:rsidRPr="008906AD" w:rsidRDefault="00904897" w:rsidP="00904897">
            <w:pPr>
              <w:jc w:val="center"/>
              <w:rPr>
                <w:sz w:val="24"/>
                <w:szCs w:val="24"/>
              </w:rPr>
            </w:pPr>
            <w:r w:rsidRPr="008906AD">
              <w:rPr>
                <w:sz w:val="24"/>
                <w:szCs w:val="24"/>
              </w:rPr>
              <w:t>2.Комплекс процессных мероприятий «</w:t>
            </w:r>
            <w:r w:rsidR="00A83D79" w:rsidRPr="008906AD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Pr="008906AD">
              <w:rPr>
                <w:sz w:val="24"/>
                <w:szCs w:val="24"/>
              </w:rPr>
              <w:t>.»</w:t>
            </w:r>
          </w:p>
          <w:p w:rsidR="0001702A" w:rsidRPr="00904897" w:rsidRDefault="0001702A" w:rsidP="00904897">
            <w:pPr>
              <w:jc w:val="center"/>
              <w:rPr>
                <w:b/>
                <w:sz w:val="24"/>
                <w:szCs w:val="24"/>
              </w:rPr>
            </w:pPr>
          </w:p>
          <w:p w:rsidR="00904897" w:rsidRPr="00D53410" w:rsidRDefault="00904897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904897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01702A" w:rsidRDefault="00432642" w:rsidP="00EF3417">
            <w:pPr>
              <w:jc w:val="both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 xml:space="preserve">Мероприятие (результат) 1.1 </w:t>
            </w:r>
          </w:p>
          <w:p w:rsidR="00432642" w:rsidRPr="0001702A" w:rsidRDefault="00432642" w:rsidP="004326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702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Обеспечено восстановление и повышение транспортно-эксплуатационных характеристик, содержане сети автомобильных дорог местного значения в полном объеме</w:t>
            </w:r>
            <w:r w:rsidRPr="0001702A">
              <w:rPr>
                <w:sz w:val="24"/>
                <w:szCs w:val="24"/>
              </w:rP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Условных единиц (штук)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815034" w:rsidRDefault="00432642" w:rsidP="001C0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503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Default="00432642" w:rsidP="00EF3417"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D4737E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1C09DA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1.1.1. «Закупки включены в план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 февраля 2025г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4326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737E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4737E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4737E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1C09DA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 июня 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432642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1C09DA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15 декабря </w:t>
            </w:r>
            <w:r w:rsidR="00432642">
              <w:rPr>
                <w:rFonts w:eastAsia="Calibri"/>
                <w:sz w:val="24"/>
                <w:szCs w:val="24"/>
                <w:lang w:eastAsia="en-US"/>
              </w:rPr>
              <w:t>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D5341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2642" w:rsidRPr="00D53410" w:rsidTr="00432642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215684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642" w:rsidRPr="00432642" w:rsidRDefault="00432642" w:rsidP="001C09DA">
            <w:pPr>
              <w:jc w:val="both"/>
              <w:rPr>
                <w:sz w:val="24"/>
                <w:szCs w:val="24"/>
              </w:rPr>
            </w:pPr>
            <w:r w:rsidRPr="00432642">
              <w:rPr>
                <w:sz w:val="24"/>
                <w:szCs w:val="24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 декабря</w:t>
            </w:r>
            <w:r w:rsidR="00432642">
              <w:rPr>
                <w:rFonts w:eastAsia="Calibri"/>
                <w:sz w:val="24"/>
                <w:szCs w:val="24"/>
                <w:lang w:eastAsia="en-US"/>
              </w:rPr>
              <w:t xml:space="preserve"> 2025 г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 декабря 2025 г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432642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432642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642" w:rsidRPr="00D53410" w:rsidRDefault="00432642" w:rsidP="00EF3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D4737E" w:rsidP="00EF341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A2420">
              <w:rPr>
                <w:rFonts w:eastAsia="Calibri"/>
                <w:sz w:val="24"/>
                <w:szCs w:val="24"/>
                <w:lang w:eastAsia="en-US"/>
              </w:rPr>
              <w:t>Ведущий специалист по муниципальному хозяйству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642" w:rsidRPr="00D53410" w:rsidRDefault="00432642" w:rsidP="00D534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highlight w:val="yellow"/>
        </w:rPr>
        <w:sectPr w:rsidR="00995BE6" w:rsidSect="00D53410">
          <w:pgSz w:w="16840" w:h="11907" w:orient="landscape"/>
          <w:pgMar w:top="568" w:right="567" w:bottom="567" w:left="1134" w:header="397" w:footer="567" w:gutter="0"/>
          <w:cols w:space="708"/>
          <w:titlePg/>
          <w:docGrid w:linePitch="326"/>
        </w:sectPr>
      </w:pP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95BE6" w:rsidRDefault="003641FA" w:rsidP="00742FC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995BE6" w:rsidRDefault="003641FA" w:rsidP="00396DFD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</w:t>
      </w:r>
      <w:r w:rsidR="00396DFD">
        <w:rPr>
          <w:sz w:val="28"/>
          <w:szCs w:val="28"/>
        </w:rPr>
        <w:t>Развитие транспортной системы</w:t>
      </w:r>
      <w:r>
        <w:rPr>
          <w:sz w:val="28"/>
          <w:szCs w:val="28"/>
        </w:rPr>
        <w:t xml:space="preserve">» за </w:t>
      </w:r>
      <w:r w:rsidR="00BC4FF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</w:t>
      </w: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  <w:r w:rsidRPr="00EF3417">
        <w:rPr>
          <w:rFonts w:eastAsia="Calibri"/>
          <w:sz w:val="24"/>
          <w:szCs w:val="24"/>
          <w:lang w:eastAsia="en-US"/>
        </w:rPr>
        <w:t>СВЕДЕНИЯ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 w:rsidRPr="00EF3417">
        <w:rPr>
          <w:rFonts w:eastAsia="Calibri"/>
          <w:sz w:val="28"/>
          <w:szCs w:val="28"/>
          <w:lang w:eastAsia="en-US"/>
        </w:rPr>
        <w:t xml:space="preserve">об использовании бюджетных ассигнований и внебюджетных средств на реализацию </w:t>
      </w:r>
    </w:p>
    <w:p w:rsidR="00EF3417" w:rsidRDefault="00EF3417" w:rsidP="00EF3417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F3417">
        <w:rPr>
          <w:rFonts w:eastAsia="Calibri"/>
          <w:sz w:val="28"/>
          <w:szCs w:val="28"/>
          <w:lang w:eastAsia="en-US"/>
        </w:rPr>
        <w:t>муниципальной</w:t>
      </w:r>
      <w:r w:rsidRPr="00EF3417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</w:p>
    <w:p w:rsidR="00EF3417" w:rsidRPr="00D53410" w:rsidRDefault="00EF3417" w:rsidP="00396DF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396DFD">
        <w:rPr>
          <w:sz w:val="28"/>
          <w:szCs w:val="28"/>
        </w:rPr>
        <w:t>Развитие транспортной сети</w:t>
      </w:r>
      <w:r>
        <w:rPr>
          <w:sz w:val="28"/>
          <w:szCs w:val="28"/>
        </w:rPr>
        <w:t>» за 2025 год</w:t>
      </w:r>
    </w:p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5"/>
        <w:gridCol w:w="1842"/>
        <w:gridCol w:w="1559"/>
        <w:gridCol w:w="1621"/>
        <w:gridCol w:w="1559"/>
      </w:tblGrid>
      <w:tr w:rsidR="00EF3417" w:rsidRPr="00EF3417" w:rsidTr="00EF3417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Наименование муниципальной(комплексной)программы,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Фактические </w:t>
            </w:r>
            <w:r w:rsidRPr="00EF3417">
              <w:rPr>
                <w:sz w:val="24"/>
                <w:szCs w:val="24"/>
              </w:rPr>
              <w:br/>
              <w:t>расходы (тыс. рублей),</w:t>
            </w:r>
            <w:r w:rsidRPr="00EF3417">
              <w:rPr>
                <w:sz w:val="24"/>
                <w:szCs w:val="24"/>
              </w:rPr>
              <w:br/>
            </w:r>
            <w:r w:rsidRPr="00EF3417">
              <w:rPr>
                <w:rFonts w:cs="Calibri"/>
                <w:bCs/>
                <w:sz w:val="24"/>
                <w:szCs w:val="24"/>
              </w:rPr>
              <w:t>&lt;1&gt;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Процент освоения бюджетных средств с учетом сложившейся экономии, % </w:t>
            </w:r>
            <w:r w:rsidRPr="00EF3417">
              <w:rPr>
                <w:rFonts w:cs="Calibri"/>
                <w:bCs/>
                <w:sz w:val="24"/>
                <w:szCs w:val="24"/>
              </w:rPr>
              <w:t>&lt;3&gt;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Примечания </w:t>
            </w:r>
            <w:r w:rsidRPr="00EF3417">
              <w:rPr>
                <w:rFonts w:cs="Calibri"/>
                <w:bCs/>
                <w:sz w:val="24"/>
                <w:szCs w:val="24"/>
              </w:rPr>
              <w:t>&lt;4&gt;</w:t>
            </w:r>
          </w:p>
        </w:tc>
      </w:tr>
      <w:tr w:rsidR="00EF3417" w:rsidRPr="00EF3417" w:rsidTr="00EF3417">
        <w:trPr>
          <w:trHeight w:val="1178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муниципальной(комплексной) программой </w:t>
            </w:r>
          </w:p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39"/>
        <w:gridCol w:w="3261"/>
        <w:gridCol w:w="1984"/>
        <w:gridCol w:w="1843"/>
        <w:gridCol w:w="1559"/>
        <w:gridCol w:w="1621"/>
        <w:gridCol w:w="1559"/>
      </w:tblGrid>
      <w:tr w:rsidR="00EF3417" w:rsidRPr="00EF3417" w:rsidTr="00EF3417">
        <w:trPr>
          <w:tblHeader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7</w:t>
            </w:r>
          </w:p>
        </w:tc>
      </w:tr>
      <w:tr w:rsidR="00286BB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396DF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  <w:lang w:eastAsia="en-US"/>
              </w:rPr>
            </w:pPr>
            <w:r w:rsidRPr="00541F1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 транспортной системы</w:t>
            </w:r>
            <w:r w:rsidRPr="00541F1D">
              <w:rPr>
                <w:sz w:val="24"/>
                <w:szCs w:val="24"/>
              </w:rPr>
              <w:t>» за 2025 год</w:t>
            </w:r>
          </w:p>
          <w:p w:rsidR="00286BBD" w:rsidRPr="00541F1D" w:rsidRDefault="00286BBD" w:rsidP="00541F1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465B9">
              <w:rPr>
                <w:sz w:val="24"/>
                <w:szCs w:val="24"/>
              </w:rPr>
              <w:t>1830,80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465B9">
              <w:rPr>
                <w:sz w:val="24"/>
                <w:szCs w:val="24"/>
              </w:rPr>
              <w:t>1830,80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30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1830,80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465B9">
              <w:rPr>
                <w:sz w:val="24"/>
                <w:szCs w:val="24"/>
              </w:rPr>
              <w:t>1830,80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465B9">
              <w:rPr>
                <w:sz w:val="24"/>
                <w:szCs w:val="24"/>
              </w:rPr>
              <w:t>1830,80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8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1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26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403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областного бюджета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26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BBD" w:rsidRPr="00EF3417" w:rsidRDefault="00286BBD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474183">
              <w:rPr>
                <w:sz w:val="24"/>
                <w:szCs w:val="24"/>
              </w:rPr>
              <w:t>1830,80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474183">
              <w:rPr>
                <w:sz w:val="24"/>
                <w:szCs w:val="24"/>
              </w:rPr>
              <w:t>1830,80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474183">
              <w:rPr>
                <w:sz w:val="24"/>
                <w:szCs w:val="24"/>
              </w:rPr>
              <w:t>1830,80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79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  <w:p w:rsidR="00EF3417" w:rsidRPr="00EF3417" w:rsidRDefault="00EF3417" w:rsidP="00EF34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lastRenderedPageBreak/>
              <w:t>Комплекс  процессных мероприятий «</w:t>
            </w:r>
            <w:r w:rsidRPr="00286BBD">
              <w:rPr>
                <w:sz w:val="24"/>
                <w:szCs w:val="24"/>
              </w:rPr>
              <w:t>Безопасность дорожного движения</w:t>
            </w:r>
            <w:r w:rsidRPr="00541F1D">
              <w:rPr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248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34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bCs/>
                <w:i/>
                <w:iCs/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39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tabs>
                <w:tab w:val="left" w:pos="346"/>
              </w:tabs>
              <w:rPr>
                <w:bCs/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417" w:rsidRPr="00EF3417" w:rsidRDefault="00EF3417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EF3417">
        <w:trPr>
          <w:trHeight w:val="25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BBD" w:rsidRPr="00EF3417" w:rsidRDefault="00286BBD" w:rsidP="00EF3417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C62E7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EF3417" w:rsidRPr="00EF3417" w:rsidTr="00EF3417">
        <w:trPr>
          <w:trHeight w:val="262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jc w:val="center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17" w:rsidRPr="00EF3417" w:rsidRDefault="00EF3417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711168">
        <w:trPr>
          <w:trHeight w:val="283"/>
        </w:trPr>
        <w:tc>
          <w:tcPr>
            <w:tcW w:w="3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Pr="00286BBD">
              <w:rPr>
                <w:sz w:val="24"/>
                <w:szCs w:val="24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Pr="00541F1D">
              <w:rPr>
                <w:sz w:val="24"/>
                <w:szCs w:val="24"/>
              </w:rPr>
              <w:t>.»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1283,1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A4793">
              <w:rPr>
                <w:sz w:val="24"/>
                <w:szCs w:val="24"/>
              </w:rPr>
              <w:t>1283,1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A4793">
              <w:rPr>
                <w:sz w:val="24"/>
                <w:szCs w:val="24"/>
              </w:rPr>
              <w:t>1283,1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711168">
        <w:trPr>
          <w:trHeight w:val="35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A4793">
              <w:rPr>
                <w:sz w:val="24"/>
                <w:szCs w:val="24"/>
              </w:rPr>
              <w:t>1283,1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9A4793">
              <w:rPr>
                <w:sz w:val="24"/>
                <w:szCs w:val="24"/>
              </w:rPr>
              <w:t>1283,1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611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</w:p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67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72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19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Default="00711168" w:rsidP="00EF3417">
            <w:pPr>
              <w:widowControl w:val="0"/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областного бюджета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280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286BBD" w:rsidRPr="00EF3417" w:rsidTr="00711168">
        <w:trPr>
          <w:trHeight w:val="255"/>
        </w:trPr>
        <w:tc>
          <w:tcPr>
            <w:tcW w:w="30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6BBD" w:rsidRPr="00541F1D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rPr>
                <w:color w:val="000000"/>
                <w:sz w:val="24"/>
                <w:szCs w:val="24"/>
              </w:rPr>
            </w:pPr>
            <w:r w:rsidRPr="00EF3417">
              <w:rPr>
                <w:color w:val="000000"/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0466AD">
              <w:rPr>
                <w:sz w:val="24"/>
                <w:szCs w:val="24"/>
              </w:rPr>
              <w:t>1283,1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0466AD">
              <w:rPr>
                <w:sz w:val="24"/>
                <w:szCs w:val="24"/>
              </w:rPr>
              <w:t>1283,1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Default="00286BBD">
            <w:r w:rsidRPr="000466AD">
              <w:rPr>
                <w:sz w:val="24"/>
                <w:szCs w:val="24"/>
              </w:rPr>
              <w:t>1283,1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71116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BBD" w:rsidRPr="00EF3417" w:rsidRDefault="00286BBD" w:rsidP="00EF3417">
            <w:pPr>
              <w:widowControl w:val="0"/>
              <w:rPr>
                <w:sz w:val="24"/>
                <w:szCs w:val="24"/>
              </w:rPr>
            </w:pPr>
          </w:p>
        </w:tc>
      </w:tr>
      <w:tr w:rsidR="00711168" w:rsidRPr="00EF3417" w:rsidTr="00711168">
        <w:trPr>
          <w:trHeight w:val="370"/>
        </w:trPr>
        <w:tc>
          <w:tcPr>
            <w:tcW w:w="3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541F1D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711168">
            <w:pPr>
              <w:rPr>
                <w:sz w:val="24"/>
                <w:szCs w:val="24"/>
              </w:rPr>
            </w:pPr>
            <w:r w:rsidRPr="00EF3417">
              <w:rPr>
                <w:sz w:val="24"/>
                <w:szCs w:val="24"/>
              </w:rPr>
              <w:t xml:space="preserve">внебюджетные источники </w:t>
            </w:r>
            <w:r w:rsidRPr="00EF3417">
              <w:rPr>
                <w:bCs/>
                <w:sz w:val="24"/>
                <w:szCs w:val="24"/>
              </w:rPr>
              <w:t>&lt;2&gt;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168" w:rsidRPr="00EF3417" w:rsidRDefault="00711168" w:rsidP="00EF341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F3417" w:rsidRPr="00EF3417" w:rsidRDefault="00EF3417" w:rsidP="00EF3417">
      <w:pPr>
        <w:widowControl w:val="0"/>
        <w:rPr>
          <w:bCs/>
          <w:sz w:val="24"/>
          <w:szCs w:val="24"/>
        </w:rPr>
      </w:pPr>
    </w:p>
    <w:p w:rsidR="00EF3417" w:rsidRPr="00EF3417" w:rsidRDefault="00EF3417" w:rsidP="00EF3417">
      <w:pPr>
        <w:widowControl w:val="0"/>
        <w:jc w:val="both"/>
        <w:rPr>
          <w:bCs/>
          <w:sz w:val="24"/>
          <w:szCs w:val="24"/>
        </w:rPr>
      </w:pPr>
    </w:p>
    <w:p w:rsidR="00995BE6" w:rsidRPr="00EF3417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</w:pPr>
    </w:p>
    <w:p w:rsidR="00995BE6" w:rsidRDefault="00995BE6" w:rsidP="00AF22A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highlight w:val="yellow"/>
        </w:rPr>
        <w:sectPr w:rsidR="00995BE6" w:rsidSect="00EF3417">
          <w:pgSz w:w="16840" w:h="11907" w:orient="landscape"/>
          <w:pgMar w:top="568" w:right="1134" w:bottom="567" w:left="1134" w:header="397" w:footer="567" w:gutter="0"/>
          <w:cols w:space="708"/>
          <w:titlePg/>
          <w:docGrid w:linePitch="326"/>
        </w:sectPr>
      </w:pPr>
    </w:p>
    <w:p w:rsidR="00B312BC" w:rsidRDefault="00B312BC" w:rsidP="00B312BC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lastRenderedPageBreak/>
        <w:tab/>
      </w:r>
      <w:r>
        <w:rPr>
          <w:sz w:val="28"/>
          <w:szCs w:val="28"/>
        </w:rPr>
        <w:t>Приложение 3</w:t>
      </w:r>
    </w:p>
    <w:p w:rsidR="00B312BC" w:rsidRDefault="00B312BC" w:rsidP="00B312BC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к отчёту о реализации муниципальной</w:t>
      </w:r>
    </w:p>
    <w:p w:rsidR="00B312BC" w:rsidRDefault="00B312BC" w:rsidP="00B312BC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программы «Развитие транспортной системы» за 2025 год</w:t>
      </w:r>
    </w:p>
    <w:p w:rsidR="00B312BC" w:rsidRDefault="00B312BC" w:rsidP="00B312BC">
      <w:pPr>
        <w:widowControl w:val="0"/>
        <w:shd w:val="clear" w:color="auto" w:fill="FFFFFF"/>
        <w:tabs>
          <w:tab w:val="left" w:pos="12667"/>
        </w:tabs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</w:p>
    <w:p w:rsidR="00B312BC" w:rsidRDefault="00B312BC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312BC" w:rsidRDefault="00B312BC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312BC" w:rsidRDefault="00B312BC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B312BC" w:rsidRDefault="00B312BC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>СВЕДЕНИЯ</w:t>
      </w:r>
    </w:p>
    <w:p w:rsidR="005863E0" w:rsidRPr="005863E0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5863E0">
        <w:rPr>
          <w:rFonts w:eastAsia="Calibri"/>
          <w:sz w:val="24"/>
          <w:szCs w:val="24"/>
          <w:lang w:eastAsia="en-US"/>
        </w:rPr>
        <w:t xml:space="preserve">о достижении значений показателей </w:t>
      </w:r>
    </w:p>
    <w:p w:rsidR="005863E0" w:rsidRPr="006E5A11" w:rsidRDefault="005863E0" w:rsidP="005863E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  <w:r w:rsidRPr="006E5A11">
              <w:rPr>
                <w:sz w:val="22"/>
                <w:szCs w:val="22"/>
                <w:vertAlign w:val="superscript"/>
              </w:rPr>
              <w:footnoteReference w:id="3"/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 xml:space="preserve">отчетному </w:t>
            </w:r>
            <w:hyperlink w:anchor="Par1462" w:history="1">
              <w:r w:rsidRPr="006E5A11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C62E7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sz w:val="24"/>
                <w:szCs w:val="24"/>
                <w:lang w:eastAsia="en-US"/>
              </w:rPr>
            </w:pPr>
            <w:r w:rsidRPr="005863E0">
              <w:rPr>
                <w:sz w:val="24"/>
                <w:szCs w:val="24"/>
              </w:rPr>
              <w:t>Муницип</w:t>
            </w:r>
            <w:r w:rsidR="00C62E76">
              <w:rPr>
                <w:sz w:val="24"/>
                <w:szCs w:val="24"/>
              </w:rPr>
              <w:t>альная(комплексная) программа «Развитие транспортной системы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2C3898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5863E0" w:rsidRDefault="005863E0" w:rsidP="005863E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5863E0">
              <w:rPr>
                <w:sz w:val="24"/>
                <w:szCs w:val="24"/>
              </w:rPr>
              <w:t>Показатели муниципальной (комплексной) программы</w:t>
            </w:r>
            <w:r>
              <w:rPr>
                <w:sz w:val="24"/>
                <w:szCs w:val="24"/>
              </w:rPr>
              <w:t xml:space="preserve"> </w:t>
            </w:r>
            <w:r w:rsidRPr="005863E0">
              <w:rPr>
                <w:sz w:val="24"/>
                <w:szCs w:val="24"/>
              </w:rPr>
              <w:t>««</w:t>
            </w:r>
            <w:r w:rsidR="00C62E76">
              <w:rPr>
                <w:sz w:val="24"/>
                <w:szCs w:val="24"/>
              </w:rPr>
              <w:t>Развитие транспортной системы</w:t>
            </w:r>
            <w:r w:rsidRPr="005863E0">
              <w:rPr>
                <w:sz w:val="24"/>
                <w:szCs w:val="24"/>
              </w:rPr>
              <w:t>» за 2025 год</w:t>
            </w:r>
          </w:p>
          <w:p w:rsidR="005863E0" w:rsidRPr="005863E0" w:rsidRDefault="005863E0" w:rsidP="005863E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B312BC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E5A11">
              <w:t>Показатель 1</w:t>
            </w:r>
            <w:r>
              <w:t xml:space="preserve"> «</w:t>
            </w:r>
            <w:r w:rsidR="00C62E76" w:rsidRPr="00C62E76">
              <w:t xml:space="preserve">Снижение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</w:t>
            </w:r>
            <w:r w:rsidR="00C62E76" w:rsidRPr="00C62E76">
              <w:lastRenderedPageBreak/>
              <w:t>пользования местного значения</w:t>
            </w:r>
            <w: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C62E7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C62E7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убывание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C62E7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C62E7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46,5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770D5C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0D5C">
              <w:rPr>
                <w:sz w:val="24"/>
                <w:szCs w:val="24"/>
              </w:rPr>
              <w:lastRenderedPageBreak/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0D5C" w:rsidP="00F42D7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F42D79" w:rsidRPr="00F42D79">
              <w:rPr>
                <w:sz w:val="24"/>
                <w:szCs w:val="24"/>
              </w:rPr>
              <w:t>П</w:t>
            </w:r>
            <w:r w:rsidR="00F42D79" w:rsidRPr="00F42D79">
              <w:rPr>
                <w:sz w:val="24"/>
                <w:szCs w:val="24"/>
                <w:shd w:val="clear" w:color="auto" w:fill="FFFFFF"/>
              </w:rPr>
              <w:t>овышена безопасность дорожного движения</w:t>
            </w:r>
            <w:r w:rsidRPr="00541F1D">
              <w:rPr>
                <w:sz w:val="24"/>
                <w:szCs w:val="24"/>
              </w:rPr>
              <w:t>»</w:t>
            </w:r>
          </w:p>
        </w:tc>
      </w:tr>
      <w:tr w:rsidR="005863E0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770D5C" w:rsidRDefault="00770D5C" w:rsidP="00770D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0D5C">
              <w:rPr>
                <w:sz w:val="22"/>
                <w:szCs w:val="22"/>
              </w:rPr>
              <w:t>Показатель1.1.</w:t>
            </w:r>
          </w:p>
          <w:p w:rsidR="005863E0" w:rsidRPr="00F42D79" w:rsidRDefault="00F42D79" w:rsidP="00770D5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D79">
              <w:rPr>
                <w:sz w:val="22"/>
                <w:szCs w:val="22"/>
              </w:rPr>
              <w:t>Тяжесть последствий в результате дорожно-транспортных происшествий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Погибших на 1 тыс. населения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ведомственный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775D8E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3E0" w:rsidRPr="006E5A11" w:rsidRDefault="005863E0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70D5C" w:rsidRPr="006E5A11" w:rsidTr="002C3898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D5C" w:rsidRPr="006E5A11" w:rsidRDefault="00410440" w:rsidP="0041044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1F1D">
              <w:rPr>
                <w:sz w:val="24"/>
                <w:szCs w:val="24"/>
              </w:rPr>
              <w:t>Комплекс  процессных мероприятий «</w:t>
            </w:r>
            <w:r w:rsidR="00F42D79" w:rsidRPr="00F42D79">
              <w:rPr>
                <w:sz w:val="24"/>
                <w:szCs w:val="24"/>
              </w:rPr>
              <w:t>Обеспечено проведение капитального ремонта, ремонта и содержания автомобильных дорог общего пользования местного значения и искусственных сооружений на них</w:t>
            </w:r>
            <w:r w:rsidRPr="00F42D79">
              <w:rPr>
                <w:sz w:val="24"/>
                <w:szCs w:val="24"/>
              </w:rPr>
              <w:t>.»</w:t>
            </w:r>
          </w:p>
        </w:tc>
      </w:tr>
      <w:tr w:rsidR="007C7274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Показатель 1.1</w:t>
            </w:r>
          </w:p>
          <w:p w:rsidR="007C7274" w:rsidRPr="00F42D79" w:rsidRDefault="00F42D79" w:rsidP="007C72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D79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километров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10,46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F42D79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10,46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Default="007C7274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274" w:rsidRPr="006E5A11" w:rsidRDefault="007C7274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F51F6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7C7274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274">
              <w:rPr>
                <w:sz w:val="22"/>
                <w:szCs w:val="22"/>
              </w:rPr>
              <w:t>Показатель 1.2</w:t>
            </w:r>
          </w:p>
          <w:p w:rsidR="00DF51F6" w:rsidRPr="00F42D79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2D79">
              <w:rPr>
                <w:sz w:val="22"/>
                <w:szCs w:val="22"/>
              </w:rPr>
              <w:t xml:space="preserve">Протяженность сети автомобильных дорог общего пользования местного значения </w:t>
            </w:r>
            <w:r w:rsidRPr="00F42D79">
              <w:rPr>
                <w:sz w:val="22"/>
                <w:szCs w:val="22"/>
              </w:rPr>
              <w:lastRenderedPageBreak/>
              <w:t>на территории Литвиновского сельского поселения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километров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Default="00DF51F6" w:rsidP="004C7CA4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Default="00DF51F6" w:rsidP="004C7CA4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DF51F6" w:rsidRPr="006E5A11" w:rsidTr="002C3898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2.3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Default="00DF51F6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1F6">
              <w:rPr>
                <w:sz w:val="22"/>
                <w:szCs w:val="22"/>
              </w:rPr>
              <w:t>Показатель 1.3</w:t>
            </w:r>
          </w:p>
          <w:p w:rsidR="00DF51F6" w:rsidRPr="00DF51F6" w:rsidRDefault="00DF51F6" w:rsidP="007C727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F51F6">
              <w:rPr>
                <w:sz w:val="22"/>
                <w:szCs w:val="22"/>
              </w:rPr>
              <w:t>Общая протяженность автомобильных дорог общего пользования местного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4C7CA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километров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FA652F" w:rsidRDefault="00DF51F6">
            <w:r w:rsidRPr="00FA652F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10,1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194B83" w:rsidRDefault="00DF51F6">
            <w:r w:rsidRPr="00194B83"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F6" w:rsidRPr="006E5A11" w:rsidRDefault="00DF51F6" w:rsidP="002C389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8906AD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Ведущий специалист:                                                                          О.И. Романенко</w:t>
      </w: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5863E0" w:rsidRDefault="005863E0" w:rsidP="00AF22A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sectPr w:rsidR="005863E0" w:rsidSect="00742FC8">
      <w:pgSz w:w="16840" w:h="11907" w:orient="landscape"/>
      <w:pgMar w:top="709" w:right="567" w:bottom="993" w:left="567" w:header="397" w:footer="567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27C" w:rsidRDefault="0076227C">
      <w:r>
        <w:separator/>
      </w:r>
    </w:p>
  </w:endnote>
  <w:endnote w:type="continuationSeparator" w:id="1">
    <w:p w:rsidR="0076227C" w:rsidRDefault="0076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27C" w:rsidRDefault="0076227C">
      <w:r>
        <w:separator/>
      </w:r>
    </w:p>
  </w:footnote>
  <w:footnote w:type="continuationSeparator" w:id="1">
    <w:p w:rsidR="0076227C" w:rsidRDefault="0076227C">
      <w:r>
        <w:continuationSeparator/>
      </w:r>
    </w:p>
  </w:footnote>
  <w:footnote w:id="2">
    <w:p w:rsidR="00C62E76" w:rsidRDefault="00C62E76" w:rsidP="00D53410">
      <w:pPr>
        <w:pStyle w:val="ac"/>
        <w:spacing w:line="216" w:lineRule="auto"/>
      </w:pPr>
    </w:p>
  </w:footnote>
  <w:footnote w:id="3">
    <w:p w:rsidR="00C62E76" w:rsidRPr="00C319B0" w:rsidRDefault="00C62E76" w:rsidP="005863E0">
      <w:pPr>
        <w:pStyle w:val="ac"/>
        <w:spacing w:line="192" w:lineRule="auto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04BC9"/>
    <w:multiLevelType w:val="multilevel"/>
    <w:tmpl w:val="49004BC9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0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1A0"/>
    <w:rsid w:val="000032CF"/>
    <w:rsid w:val="0001702A"/>
    <w:rsid w:val="00017441"/>
    <w:rsid w:val="000175D0"/>
    <w:rsid w:val="000210B3"/>
    <w:rsid w:val="00026FAD"/>
    <w:rsid w:val="0003178C"/>
    <w:rsid w:val="00032DD4"/>
    <w:rsid w:val="00034E65"/>
    <w:rsid w:val="00035E87"/>
    <w:rsid w:val="000371FF"/>
    <w:rsid w:val="000427B9"/>
    <w:rsid w:val="000461E3"/>
    <w:rsid w:val="00050487"/>
    <w:rsid w:val="00055537"/>
    <w:rsid w:val="0005658C"/>
    <w:rsid w:val="00061A94"/>
    <w:rsid w:val="0006200C"/>
    <w:rsid w:val="00065F79"/>
    <w:rsid w:val="00082E95"/>
    <w:rsid w:val="000840F4"/>
    <w:rsid w:val="000867EC"/>
    <w:rsid w:val="00097B2C"/>
    <w:rsid w:val="000A2213"/>
    <w:rsid w:val="000A4C3D"/>
    <w:rsid w:val="000C104C"/>
    <w:rsid w:val="000C35DE"/>
    <w:rsid w:val="000D1138"/>
    <w:rsid w:val="000E4C36"/>
    <w:rsid w:val="000E581F"/>
    <w:rsid w:val="000F01E0"/>
    <w:rsid w:val="000F52B2"/>
    <w:rsid w:val="000F62C7"/>
    <w:rsid w:val="001007CE"/>
    <w:rsid w:val="00112A1E"/>
    <w:rsid w:val="00120060"/>
    <w:rsid w:val="001203CB"/>
    <w:rsid w:val="001264FA"/>
    <w:rsid w:val="00126600"/>
    <w:rsid w:val="00130A60"/>
    <w:rsid w:val="00133B24"/>
    <w:rsid w:val="00136410"/>
    <w:rsid w:val="00136C18"/>
    <w:rsid w:val="00156302"/>
    <w:rsid w:val="001638DD"/>
    <w:rsid w:val="001716BE"/>
    <w:rsid w:val="0018176C"/>
    <w:rsid w:val="001828EF"/>
    <w:rsid w:val="00193C85"/>
    <w:rsid w:val="001962B2"/>
    <w:rsid w:val="001A6DB4"/>
    <w:rsid w:val="001B058B"/>
    <w:rsid w:val="001C09DA"/>
    <w:rsid w:val="001D2F97"/>
    <w:rsid w:val="001D3F97"/>
    <w:rsid w:val="001D5E57"/>
    <w:rsid w:val="001D7EBB"/>
    <w:rsid w:val="00201634"/>
    <w:rsid w:val="00213EF4"/>
    <w:rsid w:val="00215684"/>
    <w:rsid w:val="00220E8A"/>
    <w:rsid w:val="00226C56"/>
    <w:rsid w:val="0022747B"/>
    <w:rsid w:val="0023370F"/>
    <w:rsid w:val="00244233"/>
    <w:rsid w:val="002534C9"/>
    <w:rsid w:val="00283E6F"/>
    <w:rsid w:val="002849D4"/>
    <w:rsid w:val="00286BBD"/>
    <w:rsid w:val="002A095F"/>
    <w:rsid w:val="002A48AD"/>
    <w:rsid w:val="002B464F"/>
    <w:rsid w:val="002C3898"/>
    <w:rsid w:val="002E177F"/>
    <w:rsid w:val="002E6EC4"/>
    <w:rsid w:val="002F7674"/>
    <w:rsid w:val="002F7B42"/>
    <w:rsid w:val="00300FDB"/>
    <w:rsid w:val="0030198E"/>
    <w:rsid w:val="00304212"/>
    <w:rsid w:val="003074DE"/>
    <w:rsid w:val="003105BE"/>
    <w:rsid w:val="00320FB5"/>
    <w:rsid w:val="00323C4F"/>
    <w:rsid w:val="003254BE"/>
    <w:rsid w:val="00325936"/>
    <w:rsid w:val="00332148"/>
    <w:rsid w:val="00337BB9"/>
    <w:rsid w:val="0034484C"/>
    <w:rsid w:val="00353090"/>
    <w:rsid w:val="003641FA"/>
    <w:rsid w:val="00374B41"/>
    <w:rsid w:val="00376B26"/>
    <w:rsid w:val="003833AA"/>
    <w:rsid w:val="00391B2A"/>
    <w:rsid w:val="00396DFD"/>
    <w:rsid w:val="0039796C"/>
    <w:rsid w:val="003C247E"/>
    <w:rsid w:val="003C3194"/>
    <w:rsid w:val="003D2FA0"/>
    <w:rsid w:val="003E48AB"/>
    <w:rsid w:val="003E6B6D"/>
    <w:rsid w:val="003F3F51"/>
    <w:rsid w:val="003F6A21"/>
    <w:rsid w:val="0040423E"/>
    <w:rsid w:val="00410440"/>
    <w:rsid w:val="00417545"/>
    <w:rsid w:val="00424C31"/>
    <w:rsid w:val="00425927"/>
    <w:rsid w:val="00425B5F"/>
    <w:rsid w:val="00426E06"/>
    <w:rsid w:val="004303E2"/>
    <w:rsid w:val="00432642"/>
    <w:rsid w:val="00451543"/>
    <w:rsid w:val="00452566"/>
    <w:rsid w:val="00454E4E"/>
    <w:rsid w:val="004550A0"/>
    <w:rsid w:val="00471974"/>
    <w:rsid w:val="0047372D"/>
    <w:rsid w:val="00480B51"/>
    <w:rsid w:val="00491730"/>
    <w:rsid w:val="004A2465"/>
    <w:rsid w:val="004D093A"/>
    <w:rsid w:val="004D7218"/>
    <w:rsid w:val="004D7A4C"/>
    <w:rsid w:val="004E0EBC"/>
    <w:rsid w:val="004E52B5"/>
    <w:rsid w:val="005007FC"/>
    <w:rsid w:val="0050231E"/>
    <w:rsid w:val="00503816"/>
    <w:rsid w:val="00504E6D"/>
    <w:rsid w:val="00507B18"/>
    <w:rsid w:val="00507D84"/>
    <w:rsid w:val="00513392"/>
    <w:rsid w:val="00532A0B"/>
    <w:rsid w:val="00535F15"/>
    <w:rsid w:val="0053786C"/>
    <w:rsid w:val="005400CA"/>
    <w:rsid w:val="00541F1D"/>
    <w:rsid w:val="005469B3"/>
    <w:rsid w:val="00561F9F"/>
    <w:rsid w:val="00562EC1"/>
    <w:rsid w:val="005643B9"/>
    <w:rsid w:val="005643C1"/>
    <w:rsid w:val="00571DB3"/>
    <w:rsid w:val="0057341B"/>
    <w:rsid w:val="0057492F"/>
    <w:rsid w:val="00581350"/>
    <w:rsid w:val="00583669"/>
    <w:rsid w:val="005861A0"/>
    <w:rsid w:val="005863E0"/>
    <w:rsid w:val="0058682A"/>
    <w:rsid w:val="00587E83"/>
    <w:rsid w:val="00591DFD"/>
    <w:rsid w:val="00593512"/>
    <w:rsid w:val="00596E88"/>
    <w:rsid w:val="005A75C5"/>
    <w:rsid w:val="005B7CE7"/>
    <w:rsid w:val="005F5FBD"/>
    <w:rsid w:val="006032DD"/>
    <w:rsid w:val="006077FD"/>
    <w:rsid w:val="00615838"/>
    <w:rsid w:val="0062477F"/>
    <w:rsid w:val="006408A9"/>
    <w:rsid w:val="00640CD4"/>
    <w:rsid w:val="00644931"/>
    <w:rsid w:val="006502A1"/>
    <w:rsid w:val="00650C0C"/>
    <w:rsid w:val="0065614D"/>
    <w:rsid w:val="00657243"/>
    <w:rsid w:val="00657C07"/>
    <w:rsid w:val="00662E44"/>
    <w:rsid w:val="00685324"/>
    <w:rsid w:val="00693A18"/>
    <w:rsid w:val="006A16E9"/>
    <w:rsid w:val="006A6A5A"/>
    <w:rsid w:val="006C0D46"/>
    <w:rsid w:val="006C29DB"/>
    <w:rsid w:val="006D1DFD"/>
    <w:rsid w:val="006D3921"/>
    <w:rsid w:val="006D3E33"/>
    <w:rsid w:val="006D5698"/>
    <w:rsid w:val="006F2C0B"/>
    <w:rsid w:val="00701186"/>
    <w:rsid w:val="00711168"/>
    <w:rsid w:val="007122CF"/>
    <w:rsid w:val="0072055D"/>
    <w:rsid w:val="0073096D"/>
    <w:rsid w:val="00742FC8"/>
    <w:rsid w:val="0075124B"/>
    <w:rsid w:val="00762163"/>
    <w:rsid w:val="0076227C"/>
    <w:rsid w:val="0076455E"/>
    <w:rsid w:val="00765491"/>
    <w:rsid w:val="00770BD2"/>
    <w:rsid w:val="00770D5C"/>
    <w:rsid w:val="00775D8E"/>
    <w:rsid w:val="00776D1C"/>
    <w:rsid w:val="007816EF"/>
    <w:rsid w:val="00783C39"/>
    <w:rsid w:val="00786022"/>
    <w:rsid w:val="00794E36"/>
    <w:rsid w:val="00796A5C"/>
    <w:rsid w:val="007B7041"/>
    <w:rsid w:val="007C26F2"/>
    <w:rsid w:val="007C2BD3"/>
    <w:rsid w:val="007C48B3"/>
    <w:rsid w:val="007C7043"/>
    <w:rsid w:val="007C7274"/>
    <w:rsid w:val="007D0489"/>
    <w:rsid w:val="007D4AEB"/>
    <w:rsid w:val="007E1861"/>
    <w:rsid w:val="007F186B"/>
    <w:rsid w:val="007F2D40"/>
    <w:rsid w:val="00800970"/>
    <w:rsid w:val="00801F39"/>
    <w:rsid w:val="00815034"/>
    <w:rsid w:val="008220B5"/>
    <w:rsid w:val="00823DCC"/>
    <w:rsid w:val="0082410F"/>
    <w:rsid w:val="008309F8"/>
    <w:rsid w:val="00832C0B"/>
    <w:rsid w:val="00851489"/>
    <w:rsid w:val="00854406"/>
    <w:rsid w:val="008553E5"/>
    <w:rsid w:val="00861C0D"/>
    <w:rsid w:val="0087577D"/>
    <w:rsid w:val="008775D3"/>
    <w:rsid w:val="00886DB8"/>
    <w:rsid w:val="008906AD"/>
    <w:rsid w:val="008932FC"/>
    <w:rsid w:val="008B423F"/>
    <w:rsid w:val="008C49D3"/>
    <w:rsid w:val="008C520D"/>
    <w:rsid w:val="008C58F1"/>
    <w:rsid w:val="008D0A91"/>
    <w:rsid w:val="008D75FC"/>
    <w:rsid w:val="008E25E8"/>
    <w:rsid w:val="008E2CF7"/>
    <w:rsid w:val="008E435A"/>
    <w:rsid w:val="008F49C8"/>
    <w:rsid w:val="008F4E5C"/>
    <w:rsid w:val="008F73C9"/>
    <w:rsid w:val="00904897"/>
    <w:rsid w:val="00904910"/>
    <w:rsid w:val="00912226"/>
    <w:rsid w:val="00912B62"/>
    <w:rsid w:val="009148BC"/>
    <w:rsid w:val="00920DD4"/>
    <w:rsid w:val="00927D2E"/>
    <w:rsid w:val="00932146"/>
    <w:rsid w:val="00936A1B"/>
    <w:rsid w:val="00951326"/>
    <w:rsid w:val="00952BB7"/>
    <w:rsid w:val="00953206"/>
    <w:rsid w:val="00983F3C"/>
    <w:rsid w:val="00985306"/>
    <w:rsid w:val="009916AA"/>
    <w:rsid w:val="0099290C"/>
    <w:rsid w:val="00995BE6"/>
    <w:rsid w:val="009A56E0"/>
    <w:rsid w:val="009B0C70"/>
    <w:rsid w:val="009B3336"/>
    <w:rsid w:val="009B47E9"/>
    <w:rsid w:val="009B4B93"/>
    <w:rsid w:val="009D0742"/>
    <w:rsid w:val="009D7E71"/>
    <w:rsid w:val="009E2507"/>
    <w:rsid w:val="009E75A4"/>
    <w:rsid w:val="00A107F4"/>
    <w:rsid w:val="00A252FC"/>
    <w:rsid w:val="00A3780E"/>
    <w:rsid w:val="00A40876"/>
    <w:rsid w:val="00A464EB"/>
    <w:rsid w:val="00A47D60"/>
    <w:rsid w:val="00A654A5"/>
    <w:rsid w:val="00A66CDF"/>
    <w:rsid w:val="00A7002D"/>
    <w:rsid w:val="00A7741B"/>
    <w:rsid w:val="00A82C1E"/>
    <w:rsid w:val="00A83D79"/>
    <w:rsid w:val="00AA04D5"/>
    <w:rsid w:val="00AA2201"/>
    <w:rsid w:val="00AA7219"/>
    <w:rsid w:val="00AB1D70"/>
    <w:rsid w:val="00AC5490"/>
    <w:rsid w:val="00AF22AF"/>
    <w:rsid w:val="00AF4C05"/>
    <w:rsid w:val="00AF5EDE"/>
    <w:rsid w:val="00B00949"/>
    <w:rsid w:val="00B01A52"/>
    <w:rsid w:val="00B029E3"/>
    <w:rsid w:val="00B2374F"/>
    <w:rsid w:val="00B312BC"/>
    <w:rsid w:val="00B3652E"/>
    <w:rsid w:val="00B476B9"/>
    <w:rsid w:val="00B50608"/>
    <w:rsid w:val="00B52722"/>
    <w:rsid w:val="00B56C20"/>
    <w:rsid w:val="00B6285F"/>
    <w:rsid w:val="00B6567D"/>
    <w:rsid w:val="00B71856"/>
    <w:rsid w:val="00B71BAC"/>
    <w:rsid w:val="00B73256"/>
    <w:rsid w:val="00B8017C"/>
    <w:rsid w:val="00B83DBD"/>
    <w:rsid w:val="00B83ED6"/>
    <w:rsid w:val="00B874C8"/>
    <w:rsid w:val="00B87611"/>
    <w:rsid w:val="00B96962"/>
    <w:rsid w:val="00B97ED8"/>
    <w:rsid w:val="00BA1F7D"/>
    <w:rsid w:val="00BA23AA"/>
    <w:rsid w:val="00BA5AFE"/>
    <w:rsid w:val="00BB1400"/>
    <w:rsid w:val="00BB48C6"/>
    <w:rsid w:val="00BB4F96"/>
    <w:rsid w:val="00BB7F28"/>
    <w:rsid w:val="00BC01B0"/>
    <w:rsid w:val="00BC4FFF"/>
    <w:rsid w:val="00BD1AFB"/>
    <w:rsid w:val="00BE563B"/>
    <w:rsid w:val="00BE63D5"/>
    <w:rsid w:val="00BF2EEC"/>
    <w:rsid w:val="00BF6C3D"/>
    <w:rsid w:val="00C01BBA"/>
    <w:rsid w:val="00C05AA2"/>
    <w:rsid w:val="00C10510"/>
    <w:rsid w:val="00C40736"/>
    <w:rsid w:val="00C4788A"/>
    <w:rsid w:val="00C479F5"/>
    <w:rsid w:val="00C55DE4"/>
    <w:rsid w:val="00C62E76"/>
    <w:rsid w:val="00C6365A"/>
    <w:rsid w:val="00C64A3D"/>
    <w:rsid w:val="00C65183"/>
    <w:rsid w:val="00C7268E"/>
    <w:rsid w:val="00C77811"/>
    <w:rsid w:val="00C871FC"/>
    <w:rsid w:val="00C97897"/>
    <w:rsid w:val="00CB1E4F"/>
    <w:rsid w:val="00CB60E4"/>
    <w:rsid w:val="00CB7B68"/>
    <w:rsid w:val="00CB7BB5"/>
    <w:rsid w:val="00CC2455"/>
    <w:rsid w:val="00CE5FB9"/>
    <w:rsid w:val="00CE5FE9"/>
    <w:rsid w:val="00CF151A"/>
    <w:rsid w:val="00CF28E7"/>
    <w:rsid w:val="00D00881"/>
    <w:rsid w:val="00D02F9D"/>
    <w:rsid w:val="00D03E49"/>
    <w:rsid w:val="00D30D9C"/>
    <w:rsid w:val="00D46BC7"/>
    <w:rsid w:val="00D4737E"/>
    <w:rsid w:val="00D50FF3"/>
    <w:rsid w:val="00D53410"/>
    <w:rsid w:val="00D573FC"/>
    <w:rsid w:val="00D60EB7"/>
    <w:rsid w:val="00D630CD"/>
    <w:rsid w:val="00D84408"/>
    <w:rsid w:val="00D8671B"/>
    <w:rsid w:val="00D973C6"/>
    <w:rsid w:val="00DA26D0"/>
    <w:rsid w:val="00DA7FCF"/>
    <w:rsid w:val="00DB1B19"/>
    <w:rsid w:val="00DB4EC5"/>
    <w:rsid w:val="00DC46A4"/>
    <w:rsid w:val="00DD0705"/>
    <w:rsid w:val="00DD62B4"/>
    <w:rsid w:val="00DE702E"/>
    <w:rsid w:val="00DF455E"/>
    <w:rsid w:val="00DF51F6"/>
    <w:rsid w:val="00E02583"/>
    <w:rsid w:val="00E05415"/>
    <w:rsid w:val="00E15BD9"/>
    <w:rsid w:val="00E27105"/>
    <w:rsid w:val="00E33203"/>
    <w:rsid w:val="00E34A09"/>
    <w:rsid w:val="00E41CA1"/>
    <w:rsid w:val="00E4515D"/>
    <w:rsid w:val="00E524C7"/>
    <w:rsid w:val="00E539C3"/>
    <w:rsid w:val="00E62F21"/>
    <w:rsid w:val="00E634D2"/>
    <w:rsid w:val="00E64D93"/>
    <w:rsid w:val="00E65665"/>
    <w:rsid w:val="00E65FF1"/>
    <w:rsid w:val="00E7188F"/>
    <w:rsid w:val="00E81DAC"/>
    <w:rsid w:val="00E86468"/>
    <w:rsid w:val="00E93A8D"/>
    <w:rsid w:val="00EA4B7D"/>
    <w:rsid w:val="00EA66EA"/>
    <w:rsid w:val="00EA7D86"/>
    <w:rsid w:val="00EB11F1"/>
    <w:rsid w:val="00EB1A82"/>
    <w:rsid w:val="00EB1EFE"/>
    <w:rsid w:val="00EB551B"/>
    <w:rsid w:val="00EB73AB"/>
    <w:rsid w:val="00EC2D44"/>
    <w:rsid w:val="00EC345F"/>
    <w:rsid w:val="00EC3F40"/>
    <w:rsid w:val="00EC3F6D"/>
    <w:rsid w:val="00EC56B4"/>
    <w:rsid w:val="00EE1844"/>
    <w:rsid w:val="00EE3414"/>
    <w:rsid w:val="00EE3D88"/>
    <w:rsid w:val="00EE6538"/>
    <w:rsid w:val="00EF3417"/>
    <w:rsid w:val="00F24A38"/>
    <w:rsid w:val="00F26500"/>
    <w:rsid w:val="00F27EA1"/>
    <w:rsid w:val="00F3016F"/>
    <w:rsid w:val="00F358A8"/>
    <w:rsid w:val="00F42D79"/>
    <w:rsid w:val="00F51A0F"/>
    <w:rsid w:val="00F53AF3"/>
    <w:rsid w:val="00F62D7B"/>
    <w:rsid w:val="00F75A7B"/>
    <w:rsid w:val="00F87993"/>
    <w:rsid w:val="00FA2ABB"/>
    <w:rsid w:val="00FA437D"/>
    <w:rsid w:val="00FC27D3"/>
    <w:rsid w:val="00FD2A1C"/>
    <w:rsid w:val="00FD6893"/>
    <w:rsid w:val="00FE0000"/>
    <w:rsid w:val="00FF7647"/>
    <w:rsid w:val="4FB80E1A"/>
    <w:rsid w:val="7DD1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9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0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3530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rsid w:val="00353090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353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35309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530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5309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rsid w:val="00353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35309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rsid w:val="00353090"/>
    <w:pPr>
      <w:ind w:left="720"/>
      <w:contextualSpacing/>
    </w:pPr>
  </w:style>
  <w:style w:type="paragraph" w:customStyle="1" w:styleId="ab">
    <w:name w:val="Знак Знак Знак Знак"/>
    <w:basedOn w:val="a"/>
    <w:qFormat/>
    <w:rsid w:val="0035309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footnote text"/>
    <w:basedOn w:val="a"/>
    <w:link w:val="ad"/>
    <w:uiPriority w:val="99"/>
    <w:rsid w:val="00D53410"/>
  </w:style>
  <w:style w:type="character" w:customStyle="1" w:styleId="ad">
    <w:name w:val="Текст сноски Знак"/>
    <w:basedOn w:val="a0"/>
    <w:link w:val="ac"/>
    <w:uiPriority w:val="99"/>
    <w:rsid w:val="00D53410"/>
    <w:rPr>
      <w:rFonts w:ascii="Times New Roman" w:eastAsia="Times New Roman" w:hAnsi="Times New Roman" w:cs="Times New Roman"/>
    </w:rPr>
  </w:style>
  <w:style w:type="character" w:styleId="ae">
    <w:name w:val="footnote reference"/>
    <w:link w:val="1"/>
    <w:uiPriority w:val="99"/>
    <w:rsid w:val="00D53410"/>
    <w:rPr>
      <w:vertAlign w:val="superscript"/>
    </w:rPr>
  </w:style>
  <w:style w:type="paragraph" w:customStyle="1" w:styleId="1">
    <w:name w:val="Знак сноски1"/>
    <w:basedOn w:val="a"/>
    <w:link w:val="ae"/>
    <w:uiPriority w:val="99"/>
    <w:rsid w:val="00D53410"/>
    <w:rPr>
      <w:rFonts w:asciiTheme="minorHAnsi" w:eastAsiaTheme="minorHAnsi" w:hAnsiTheme="minorHAnsi" w:cstheme="minorBidi"/>
      <w:vertAlign w:val="superscript"/>
    </w:rPr>
  </w:style>
  <w:style w:type="paragraph" w:customStyle="1" w:styleId="Default">
    <w:name w:val="Default"/>
    <w:rsid w:val="004D09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DE6E2-D82E-4D7B-BAEB-18B9CAAF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Романенко ОИ</cp:lastModifiedBy>
  <cp:revision>8</cp:revision>
  <cp:lastPrinted>2026-02-20T06:43:00Z</cp:lastPrinted>
  <dcterms:created xsi:type="dcterms:W3CDTF">2026-03-10T11:38:00Z</dcterms:created>
  <dcterms:modified xsi:type="dcterms:W3CDTF">2026-03-19T12:07:00Z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93E2665CFA9044299B6DC26047333DC5_12</vt:lpwstr>
  </property>
</Properties>
</file>