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C5" w:rsidRDefault="009753C5" w:rsidP="009753C5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3C5" w:rsidRDefault="009753C5" w:rsidP="009753C5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9753C5" w:rsidRDefault="009753C5" w:rsidP="009753C5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9753C5" w:rsidRDefault="009753C5" w:rsidP="009753C5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«ЛИТВИНОВСКОЕ СЕЛЬСКОЕ ПОСЕЛЕНИЕ»</w:t>
      </w:r>
    </w:p>
    <w:p w:rsidR="009753C5" w:rsidRDefault="009753C5" w:rsidP="009753C5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ЛИТВИНОВСКОГО СЕЛЬСКОГО ПОСЕЛЕНИЯ </w:t>
      </w:r>
    </w:p>
    <w:p w:rsidR="009753C5" w:rsidRDefault="009753C5" w:rsidP="009753C5">
      <w:pPr>
        <w:jc w:val="center"/>
        <w:rPr>
          <w:b/>
          <w:bCs/>
          <w:sz w:val="28"/>
          <w:szCs w:val="28"/>
        </w:rPr>
      </w:pPr>
    </w:p>
    <w:p w:rsidR="009753C5" w:rsidRPr="003D3A9B" w:rsidRDefault="009753C5" w:rsidP="009753C5">
      <w:pPr>
        <w:jc w:val="center"/>
        <w:rPr>
          <w:bCs/>
          <w:sz w:val="28"/>
          <w:szCs w:val="28"/>
        </w:rPr>
      </w:pPr>
      <w:r w:rsidRPr="003D3A9B">
        <w:rPr>
          <w:bCs/>
          <w:sz w:val="28"/>
          <w:szCs w:val="28"/>
        </w:rPr>
        <w:t>ПОСТАНОВЛЕНИЕ</w:t>
      </w:r>
    </w:p>
    <w:p w:rsidR="00E616CA" w:rsidRPr="00C0781A" w:rsidRDefault="00E616CA" w:rsidP="00E616CA"/>
    <w:p w:rsidR="00E616CA" w:rsidRDefault="003D3A9B" w:rsidP="00E616CA">
      <w:pPr>
        <w:spacing w:before="240"/>
        <w:rPr>
          <w:sz w:val="28"/>
        </w:rPr>
      </w:pPr>
      <w:r>
        <w:rPr>
          <w:sz w:val="28"/>
        </w:rPr>
        <w:t>17 марта 2026 года</w:t>
      </w:r>
      <w:r w:rsidR="00E616CA">
        <w:rPr>
          <w:sz w:val="28"/>
        </w:rPr>
        <w:t xml:space="preserve">              </w:t>
      </w:r>
      <w:r>
        <w:rPr>
          <w:sz w:val="28"/>
        </w:rPr>
        <w:t xml:space="preserve">                № </w:t>
      </w:r>
      <w:r w:rsidR="00E616CA">
        <w:rPr>
          <w:sz w:val="28"/>
        </w:rPr>
        <w:t xml:space="preserve"> </w:t>
      </w:r>
      <w:r>
        <w:rPr>
          <w:sz w:val="28"/>
        </w:rPr>
        <w:t>67</w:t>
      </w:r>
      <w:r w:rsidR="00E616CA">
        <w:rPr>
          <w:sz w:val="28"/>
        </w:rPr>
        <w:t xml:space="preserve">                             с. </w:t>
      </w:r>
      <w:r w:rsidR="00E616CA" w:rsidRPr="00A13CBB">
        <w:rPr>
          <w:sz w:val="28"/>
        </w:rPr>
        <w:t>Л</w:t>
      </w:r>
      <w:r w:rsidR="00E616CA">
        <w:rPr>
          <w:sz w:val="28"/>
        </w:rPr>
        <w:t>итвиновка</w:t>
      </w:r>
    </w:p>
    <w:p w:rsidR="00E616CA" w:rsidRDefault="00E616CA" w:rsidP="00E616CA">
      <w:pPr>
        <w:spacing w:before="240"/>
        <w:rPr>
          <w:sz w:val="28"/>
        </w:rPr>
      </w:pPr>
    </w:p>
    <w:p w:rsidR="00E616CA" w:rsidRPr="004862CD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E616CA" w:rsidRPr="004862CD" w:rsidRDefault="00E616CA" w:rsidP="00E616CA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</w:t>
      </w:r>
    </w:p>
    <w:p w:rsidR="00E616CA" w:rsidRPr="004862CD" w:rsidRDefault="00E616CA" w:rsidP="00E616CA">
      <w:pPr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 w:rsidR="0001130C" w:rsidRPr="00805780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01130C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01130C" w:rsidRPr="00805780">
        <w:rPr>
          <w:rFonts w:eastAsia="Calibri"/>
          <w:sz w:val="28"/>
          <w:szCs w:val="28"/>
          <w:lang w:eastAsia="en-US"/>
        </w:rPr>
        <w:t>»</w:t>
      </w:r>
      <w:r w:rsidR="0001130C">
        <w:rPr>
          <w:rFonts w:eastAsia="Calibri"/>
          <w:sz w:val="28"/>
          <w:szCs w:val="28"/>
          <w:lang w:eastAsia="en-US"/>
        </w:rPr>
        <w:t xml:space="preserve">  </w:t>
      </w:r>
      <w:r w:rsidRPr="004862CD">
        <w:rPr>
          <w:sz w:val="28"/>
          <w:szCs w:val="28"/>
        </w:rPr>
        <w:t>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E616CA" w:rsidRDefault="00E616CA" w:rsidP="00E616CA">
      <w:pPr>
        <w:jc w:val="center"/>
        <w:rPr>
          <w:b/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 w:rsidR="00585095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585095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585095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585095">
        <w:rPr>
          <w:sz w:val="28"/>
          <w:szCs w:val="28"/>
        </w:rPr>
        <w:t>9</w:t>
      </w:r>
      <w:r>
        <w:rPr>
          <w:sz w:val="28"/>
          <w:szCs w:val="28"/>
        </w:rPr>
        <w:t xml:space="preserve">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616CA" w:rsidRDefault="00E616CA" w:rsidP="00E616CA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 w:rsidR="0001130C" w:rsidRPr="00805780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01130C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01130C" w:rsidRPr="00805780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» за 202</w:t>
      </w:r>
      <w:r w:rsidR="0001130C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E616CA" w:rsidRDefault="00E616CA" w:rsidP="00E616CA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E616CA" w:rsidRDefault="00E616CA" w:rsidP="00E616CA">
      <w:pPr>
        <w:ind w:firstLine="709"/>
        <w:rPr>
          <w:sz w:val="28"/>
          <w:szCs w:val="28"/>
        </w:rPr>
      </w:pPr>
    </w:p>
    <w:p w:rsidR="00E616CA" w:rsidRDefault="003D3A9B" w:rsidP="00E616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16CA" w:rsidRPr="00B85D57">
        <w:rPr>
          <w:sz w:val="28"/>
          <w:szCs w:val="28"/>
        </w:rPr>
        <w:t>Глав</w:t>
      </w:r>
      <w:r w:rsidR="00E616CA">
        <w:rPr>
          <w:sz w:val="28"/>
          <w:szCs w:val="28"/>
        </w:rPr>
        <w:t>а Администрации Литвиновского</w:t>
      </w:r>
    </w:p>
    <w:p w:rsidR="00E616CA" w:rsidRDefault="003D3A9B" w:rsidP="00E616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16CA">
        <w:rPr>
          <w:sz w:val="28"/>
          <w:szCs w:val="28"/>
        </w:rPr>
        <w:t xml:space="preserve"> сельского поселения                                             </w:t>
      </w:r>
      <w:r>
        <w:rPr>
          <w:sz w:val="28"/>
          <w:szCs w:val="28"/>
        </w:rPr>
        <w:t xml:space="preserve">           </w:t>
      </w:r>
      <w:r w:rsidR="00E616CA">
        <w:rPr>
          <w:sz w:val="28"/>
          <w:szCs w:val="28"/>
        </w:rPr>
        <w:t xml:space="preserve"> И.Н. Герасименко</w:t>
      </w:r>
    </w:p>
    <w:p w:rsidR="00E616CA" w:rsidRPr="000E0C81" w:rsidRDefault="00E616CA" w:rsidP="00E616CA">
      <w:pPr>
        <w:rPr>
          <w:b/>
          <w:sz w:val="28"/>
          <w:szCs w:val="28"/>
        </w:rPr>
      </w:pPr>
    </w:p>
    <w:p w:rsidR="00E616CA" w:rsidRDefault="00E616CA">
      <w:pPr>
        <w:widowControl w:val="0"/>
        <w:ind w:left="6237"/>
        <w:jc w:val="center"/>
        <w:rPr>
          <w:sz w:val="28"/>
        </w:rPr>
      </w:pPr>
    </w:p>
    <w:p w:rsidR="00E616CA" w:rsidRDefault="00E616CA">
      <w:pPr>
        <w:widowControl w:val="0"/>
        <w:ind w:left="6237"/>
        <w:jc w:val="center"/>
        <w:rPr>
          <w:sz w:val="28"/>
        </w:rPr>
      </w:pPr>
    </w:p>
    <w:p w:rsidR="00E616CA" w:rsidRDefault="00E616CA">
      <w:pPr>
        <w:widowControl w:val="0"/>
        <w:ind w:left="6237"/>
        <w:jc w:val="center"/>
        <w:rPr>
          <w:sz w:val="28"/>
        </w:rPr>
      </w:pPr>
    </w:p>
    <w:p w:rsidR="00E616CA" w:rsidRPr="003D3A9B" w:rsidRDefault="00E616CA" w:rsidP="00E616CA">
      <w:pPr>
        <w:spacing w:line="280" w:lineRule="exact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</w:t>
      </w:r>
      <w:r w:rsidRPr="003D3A9B">
        <w:rPr>
          <w:sz w:val="24"/>
          <w:szCs w:val="24"/>
        </w:rPr>
        <w:t>Приложение</w:t>
      </w:r>
    </w:p>
    <w:p w:rsidR="00E616CA" w:rsidRPr="003D3A9B" w:rsidRDefault="00E616CA" w:rsidP="00E616CA">
      <w:pPr>
        <w:spacing w:line="280" w:lineRule="exact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                                                                                                                                  к постановлению</w:t>
      </w:r>
    </w:p>
    <w:p w:rsidR="00E616CA" w:rsidRPr="003D3A9B" w:rsidRDefault="00E616CA" w:rsidP="00E616CA">
      <w:pPr>
        <w:spacing w:line="280" w:lineRule="exact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                                                                                                                                   Администрации</w:t>
      </w:r>
    </w:p>
    <w:p w:rsidR="00E616CA" w:rsidRPr="003D3A9B" w:rsidRDefault="00E616CA" w:rsidP="00E616CA">
      <w:pPr>
        <w:spacing w:line="280" w:lineRule="exact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                                                                                                                              Литвиновского сельского поселения</w:t>
      </w:r>
    </w:p>
    <w:p w:rsidR="00E616CA" w:rsidRPr="003D3A9B" w:rsidRDefault="00E616CA" w:rsidP="00E616CA">
      <w:pPr>
        <w:tabs>
          <w:tab w:val="left" w:pos="6136"/>
        </w:tabs>
        <w:spacing w:line="280" w:lineRule="exact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ab/>
        <w:t xml:space="preserve">                      </w:t>
      </w:r>
      <w:r w:rsidR="003D3A9B">
        <w:rPr>
          <w:sz w:val="24"/>
          <w:szCs w:val="24"/>
        </w:rPr>
        <w:t>о</w:t>
      </w:r>
      <w:r w:rsidRPr="003D3A9B">
        <w:rPr>
          <w:sz w:val="24"/>
          <w:szCs w:val="24"/>
        </w:rPr>
        <w:t>т</w:t>
      </w:r>
      <w:r w:rsidR="003D3A9B">
        <w:rPr>
          <w:sz w:val="24"/>
          <w:szCs w:val="24"/>
        </w:rPr>
        <w:t xml:space="preserve"> 17.03</w:t>
      </w:r>
      <w:r w:rsidRPr="003D3A9B">
        <w:rPr>
          <w:sz w:val="24"/>
          <w:szCs w:val="24"/>
        </w:rPr>
        <w:t>202</w:t>
      </w:r>
      <w:r w:rsidR="003D3A9B">
        <w:rPr>
          <w:sz w:val="24"/>
          <w:szCs w:val="24"/>
        </w:rPr>
        <w:t>6</w:t>
      </w:r>
      <w:r w:rsidRPr="003D3A9B">
        <w:rPr>
          <w:sz w:val="24"/>
          <w:szCs w:val="24"/>
        </w:rPr>
        <w:t xml:space="preserve"> №</w:t>
      </w:r>
      <w:r w:rsidR="003D3A9B">
        <w:rPr>
          <w:sz w:val="24"/>
          <w:szCs w:val="24"/>
        </w:rPr>
        <w:t xml:space="preserve"> 67</w:t>
      </w:r>
    </w:p>
    <w:p w:rsidR="009C4107" w:rsidRDefault="009C4107" w:rsidP="00E616CA">
      <w:pPr>
        <w:widowControl w:val="0"/>
        <w:jc w:val="center"/>
        <w:rPr>
          <w:sz w:val="28"/>
        </w:rPr>
      </w:pPr>
    </w:p>
    <w:p w:rsidR="009C4107" w:rsidRDefault="00346360" w:rsidP="003D3A9B">
      <w:pPr>
        <w:widowControl w:val="0"/>
        <w:jc w:val="center"/>
        <w:rPr>
          <w:sz w:val="28"/>
        </w:rPr>
      </w:pPr>
      <w:r>
        <w:rPr>
          <w:sz w:val="28"/>
        </w:rPr>
        <w:t>ОТЧЕТ</w:t>
      </w:r>
    </w:p>
    <w:p w:rsidR="009C4107" w:rsidRDefault="00346360" w:rsidP="003D3A9B">
      <w:pPr>
        <w:widowControl w:val="0"/>
        <w:jc w:val="center"/>
        <w:rPr>
          <w:sz w:val="28"/>
        </w:rPr>
      </w:pPr>
      <w:r>
        <w:rPr>
          <w:sz w:val="28"/>
        </w:rPr>
        <w:t xml:space="preserve">о реализации </w:t>
      </w:r>
      <w:r w:rsidR="00E616CA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E616CA" w:rsidRPr="004862CD" w:rsidRDefault="00E616CA" w:rsidP="003D3A9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</w:t>
      </w:r>
    </w:p>
    <w:p w:rsidR="009C4107" w:rsidRDefault="00E616CA" w:rsidP="003D3A9B">
      <w:pPr>
        <w:jc w:val="center"/>
        <w:rPr>
          <w:sz w:val="28"/>
        </w:rPr>
      </w:pPr>
      <w:r w:rsidRPr="004862CD">
        <w:rPr>
          <w:sz w:val="28"/>
          <w:szCs w:val="28"/>
        </w:rPr>
        <w:t>«</w:t>
      </w:r>
      <w:r w:rsidR="0001130C" w:rsidRPr="00805780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01130C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01130C" w:rsidRPr="00805780">
        <w:rPr>
          <w:rFonts w:eastAsia="Calibri"/>
          <w:sz w:val="28"/>
          <w:szCs w:val="28"/>
          <w:lang w:eastAsia="en-US"/>
        </w:rPr>
        <w:t>»</w:t>
      </w:r>
      <w:r w:rsidRPr="004862CD">
        <w:rPr>
          <w:sz w:val="28"/>
          <w:szCs w:val="28"/>
        </w:rPr>
        <w:t>»</w:t>
      </w:r>
      <w:r w:rsidR="00346360">
        <w:rPr>
          <w:sz w:val="28"/>
        </w:rPr>
        <w:t>, утвержденной постановлением</w:t>
      </w:r>
    </w:p>
    <w:p w:rsidR="00203A06" w:rsidRDefault="00E616CA" w:rsidP="003D3A9B">
      <w:pPr>
        <w:ind w:right="4223"/>
        <w:jc w:val="center"/>
        <w:rPr>
          <w:sz w:val="28"/>
        </w:rPr>
      </w:pPr>
      <w:r>
        <w:rPr>
          <w:sz w:val="28"/>
        </w:rPr>
        <w:t xml:space="preserve">Администрации Литвиновского сельского </w:t>
      </w:r>
      <w:r w:rsidR="003D3A9B">
        <w:rPr>
          <w:sz w:val="28"/>
        </w:rPr>
        <w:t xml:space="preserve">           </w:t>
      </w:r>
      <w:r w:rsidR="00203A06">
        <w:rPr>
          <w:sz w:val="28"/>
        </w:rPr>
        <w:t xml:space="preserve">поселения от </w:t>
      </w:r>
      <w:r w:rsidR="00203A06">
        <w:rPr>
          <w:sz w:val="28"/>
          <w:szCs w:val="28"/>
        </w:rPr>
        <w:t>30</w:t>
      </w:r>
      <w:r w:rsidR="00203A06" w:rsidRPr="00122691">
        <w:rPr>
          <w:sz w:val="28"/>
          <w:szCs w:val="28"/>
        </w:rPr>
        <w:t>.1</w:t>
      </w:r>
      <w:r w:rsidR="00203A06">
        <w:rPr>
          <w:sz w:val="28"/>
          <w:szCs w:val="28"/>
        </w:rPr>
        <w:t>1.2018</w:t>
      </w:r>
      <w:r w:rsidR="00203A06" w:rsidRPr="00122691">
        <w:rPr>
          <w:sz w:val="28"/>
          <w:szCs w:val="28"/>
        </w:rPr>
        <w:t xml:space="preserve"> № </w:t>
      </w:r>
      <w:r w:rsidR="00203A06">
        <w:rPr>
          <w:sz w:val="28"/>
          <w:szCs w:val="28"/>
        </w:rPr>
        <w:t>1</w:t>
      </w:r>
      <w:r w:rsidR="0001130C">
        <w:rPr>
          <w:sz w:val="28"/>
          <w:szCs w:val="28"/>
        </w:rPr>
        <w:t>26</w:t>
      </w:r>
      <w:r w:rsidR="00203A06">
        <w:rPr>
          <w:sz w:val="28"/>
        </w:rPr>
        <w:t>, за 2025 год</w:t>
      </w:r>
    </w:p>
    <w:p w:rsidR="00203A06" w:rsidRDefault="00203A06" w:rsidP="00203A06">
      <w:pPr>
        <w:widowControl w:val="0"/>
        <w:jc w:val="center"/>
        <w:rPr>
          <w:sz w:val="28"/>
        </w:rPr>
      </w:pPr>
    </w:p>
    <w:p w:rsidR="009C4107" w:rsidRDefault="009C4107" w:rsidP="00203A06">
      <w:pPr>
        <w:ind w:right="4223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1. Конкретные результаты, достигнутые за 202</w:t>
      </w:r>
      <w:r w:rsidR="00E616CA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jc w:val="center"/>
        <w:rPr>
          <w:sz w:val="28"/>
        </w:rPr>
      </w:pPr>
    </w:p>
    <w:p w:rsidR="00E616CA" w:rsidRDefault="00346360" w:rsidP="00E616CA">
      <w:pPr>
        <w:widowControl w:val="0"/>
        <w:jc w:val="center"/>
        <w:rPr>
          <w:sz w:val="28"/>
        </w:rPr>
      </w:pPr>
      <w:r>
        <w:rPr>
          <w:sz w:val="28"/>
        </w:rPr>
        <w:t xml:space="preserve">В целях создания условий для повышения качества управления </w:t>
      </w:r>
      <w:r w:rsidR="00E616CA">
        <w:rPr>
          <w:sz w:val="28"/>
        </w:rPr>
        <w:t>муниципальным</w:t>
      </w:r>
      <w:r>
        <w:rPr>
          <w:sz w:val="28"/>
        </w:rPr>
        <w:t xml:space="preserve"> </w:t>
      </w:r>
      <w:r w:rsidR="0001130C">
        <w:rPr>
          <w:sz w:val="28"/>
        </w:rPr>
        <w:t>имуществом</w:t>
      </w:r>
      <w:r w:rsidR="00763F06">
        <w:rPr>
          <w:sz w:val="28"/>
        </w:rPr>
        <w:t xml:space="preserve"> </w:t>
      </w:r>
      <w:r>
        <w:rPr>
          <w:sz w:val="28"/>
        </w:rPr>
        <w:t xml:space="preserve">в рамках реализации </w:t>
      </w:r>
      <w:r w:rsidR="00E616CA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E616CA">
        <w:rPr>
          <w:sz w:val="28"/>
        </w:rPr>
        <w:t>Литвиновского сельского поселения</w:t>
      </w:r>
      <w:r>
        <w:rPr>
          <w:sz w:val="28"/>
        </w:rPr>
        <w:t xml:space="preserve"> «</w:t>
      </w:r>
      <w:r w:rsidR="0001130C" w:rsidRPr="00805780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01130C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>
        <w:rPr>
          <w:sz w:val="28"/>
        </w:rPr>
        <w:t xml:space="preserve">», </w:t>
      </w:r>
      <w:r w:rsidR="00E616CA">
        <w:rPr>
          <w:sz w:val="28"/>
        </w:rPr>
        <w:t>утвержденной постановлением</w:t>
      </w:r>
    </w:p>
    <w:p w:rsidR="009C4107" w:rsidRDefault="00E616CA" w:rsidP="00E616C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Администрации Литвиновского сельского поселения 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01130C">
        <w:rPr>
          <w:sz w:val="28"/>
          <w:szCs w:val="28"/>
        </w:rPr>
        <w:t>26</w:t>
      </w:r>
      <w:r w:rsidR="00346360">
        <w:rPr>
          <w:sz w:val="28"/>
        </w:rPr>
        <w:t xml:space="preserve"> </w:t>
      </w:r>
      <w:r w:rsidR="00346360">
        <w:br/>
      </w:r>
      <w:r w:rsidR="00346360">
        <w:rPr>
          <w:sz w:val="28"/>
        </w:rPr>
        <w:t xml:space="preserve">(далее – </w:t>
      </w:r>
      <w:r>
        <w:rPr>
          <w:sz w:val="28"/>
        </w:rPr>
        <w:t>муниципальная</w:t>
      </w:r>
      <w:r w:rsidR="00346360">
        <w:rPr>
          <w:sz w:val="28"/>
        </w:rPr>
        <w:t xml:space="preserve"> программа), ответственным исполнителем в 202</w:t>
      </w:r>
      <w:r>
        <w:rPr>
          <w:sz w:val="28"/>
        </w:rPr>
        <w:t>5</w:t>
      </w:r>
      <w:r w:rsidR="00346360">
        <w:rPr>
          <w:sz w:val="28"/>
        </w:rPr>
        <w:t xml:space="preserve"> году достигнуты </w:t>
      </w:r>
      <w:r w:rsidR="00346360" w:rsidRPr="00771758">
        <w:rPr>
          <w:sz w:val="28"/>
        </w:rPr>
        <w:t>следующие результаты:</w:t>
      </w:r>
    </w:p>
    <w:p w:rsidR="00853850" w:rsidRDefault="00E616CA" w:rsidP="0001130C">
      <w:pPr>
        <w:jc w:val="both"/>
        <w:rPr>
          <w:sz w:val="28"/>
        </w:rPr>
      </w:pPr>
      <w:r w:rsidRPr="00853850">
        <w:rPr>
          <w:sz w:val="28"/>
          <w:szCs w:val="28"/>
        </w:rPr>
        <w:t xml:space="preserve">         </w:t>
      </w:r>
      <w:r w:rsidR="00771758">
        <w:rPr>
          <w:sz w:val="28"/>
          <w:szCs w:val="28"/>
        </w:rPr>
        <w:t>Изготовлены схемы расположения земельных участков для контейнерных площадок, проведена оценка рыночной стоимости земельного участка , изготовлен технический план  под Башней Рожновского.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2. Сведения о результатах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выполнения (достижении) мероприятий (результатов)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и контрольных точек структурных элементов </w:t>
      </w:r>
    </w:p>
    <w:p w:rsidR="009C4107" w:rsidRDefault="00003B0D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(комплексной) программы за отчетный период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003B0D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 ее структурных элементов.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комплекса процессных мероприятий 1 «</w:t>
      </w:r>
      <w:r w:rsidR="00763F06" w:rsidRPr="00D05449">
        <w:rPr>
          <w:sz w:val="28"/>
          <w:szCs w:val="28"/>
        </w:rPr>
        <w:t>Повышение эффективности управления муниципальным имуществом и приватизации</w:t>
      </w:r>
      <w:r>
        <w:rPr>
          <w:sz w:val="28"/>
        </w:rPr>
        <w:t xml:space="preserve">» предусмотрена реализация </w:t>
      </w:r>
      <w:r w:rsidR="00003B0D">
        <w:rPr>
          <w:sz w:val="28"/>
        </w:rPr>
        <w:t>1</w:t>
      </w:r>
      <w:r>
        <w:rPr>
          <w:sz w:val="28"/>
        </w:rPr>
        <w:t xml:space="preserve"> мероприяти</w:t>
      </w:r>
      <w:r w:rsidR="00003B0D">
        <w:rPr>
          <w:sz w:val="28"/>
        </w:rPr>
        <w:t>я</w:t>
      </w:r>
      <w:r>
        <w:rPr>
          <w:sz w:val="28"/>
        </w:rPr>
        <w:t xml:space="preserve"> </w:t>
      </w:r>
      <w:r>
        <w:br/>
      </w:r>
      <w:r>
        <w:rPr>
          <w:sz w:val="28"/>
        </w:rPr>
        <w:t xml:space="preserve">и </w:t>
      </w:r>
      <w:r w:rsidR="00003B0D">
        <w:rPr>
          <w:sz w:val="28"/>
        </w:rPr>
        <w:t>5</w:t>
      </w:r>
      <w:r>
        <w:rPr>
          <w:sz w:val="28"/>
        </w:rPr>
        <w:t xml:space="preserve"> контрольных точек.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Мероприятие (результат) 1 «</w:t>
      </w:r>
      <w:r w:rsidR="00763F06" w:rsidRPr="00290B94">
        <w:rPr>
          <w:kern w:val="1"/>
          <w:sz w:val="28"/>
          <w:szCs w:val="28"/>
        </w:rPr>
        <w:t>Проведение технической инвентаризации муниципального имущества</w:t>
      </w:r>
      <w:r>
        <w:rPr>
          <w:sz w:val="28"/>
        </w:rPr>
        <w:t xml:space="preserve">)» выполнено. </w:t>
      </w:r>
      <w:r w:rsidR="00763F06">
        <w:rPr>
          <w:sz w:val="28"/>
        </w:rPr>
        <w:t>Инвентаризация проведена</w:t>
      </w:r>
      <w:r>
        <w:rPr>
          <w:sz w:val="28"/>
        </w:rPr>
        <w:t>.</w:t>
      </w:r>
    </w:p>
    <w:p w:rsidR="00003B0D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итогам 202</w:t>
      </w:r>
      <w:r w:rsidR="00003B0D">
        <w:rPr>
          <w:sz w:val="28"/>
        </w:rPr>
        <w:t>5</w:t>
      </w:r>
      <w:r>
        <w:rPr>
          <w:sz w:val="28"/>
        </w:rPr>
        <w:t xml:space="preserve"> года достигнуты </w:t>
      </w:r>
      <w:r w:rsidR="00763F06">
        <w:rPr>
          <w:sz w:val="28"/>
        </w:rPr>
        <w:t>5</w:t>
      </w:r>
      <w:r>
        <w:rPr>
          <w:sz w:val="28"/>
        </w:rPr>
        <w:t xml:space="preserve"> контрольных точ</w:t>
      </w:r>
      <w:r w:rsidR="00763F06">
        <w:rPr>
          <w:sz w:val="28"/>
        </w:rPr>
        <w:t>е</w:t>
      </w:r>
      <w:r w:rsidR="00003B0D">
        <w:rPr>
          <w:sz w:val="28"/>
        </w:rPr>
        <w:t>к</w:t>
      </w:r>
      <w:r>
        <w:rPr>
          <w:sz w:val="28"/>
        </w:rPr>
        <w:t xml:space="preserve">, </w:t>
      </w:r>
    </w:p>
    <w:p w:rsidR="00763F06" w:rsidRDefault="003A4616">
      <w:pPr>
        <w:widowControl w:val="0"/>
        <w:ind w:firstLine="709"/>
        <w:jc w:val="both"/>
        <w:rPr>
          <w:kern w:val="1"/>
          <w:sz w:val="28"/>
          <w:szCs w:val="28"/>
        </w:rPr>
      </w:pPr>
      <w:r w:rsidRPr="00BE2FBC">
        <w:rPr>
          <w:sz w:val="28"/>
          <w:szCs w:val="28"/>
        </w:rPr>
        <w:t>Мероприятие (результат) 1.2. «</w:t>
      </w:r>
      <w:r w:rsidRPr="00BE2FBC">
        <w:rPr>
          <w:kern w:val="1"/>
          <w:sz w:val="28"/>
          <w:szCs w:val="28"/>
        </w:rPr>
        <w:t xml:space="preserve">Оценка муниципального имущества и земельных участков, годового размера арендной платы за пользование на праве </w:t>
      </w:r>
      <w:r w:rsidRPr="00BE2FBC">
        <w:rPr>
          <w:kern w:val="1"/>
          <w:sz w:val="28"/>
          <w:szCs w:val="28"/>
        </w:rPr>
        <w:lastRenderedPageBreak/>
        <w:t>аренды муниципальным имуществом и земельными участками»</w:t>
      </w:r>
      <w:r>
        <w:rPr>
          <w:kern w:val="1"/>
          <w:sz w:val="28"/>
          <w:szCs w:val="28"/>
        </w:rPr>
        <w:t xml:space="preserve"> выполнено. Расчет арендной платы произведен.</w:t>
      </w:r>
    </w:p>
    <w:p w:rsidR="003A4616" w:rsidRDefault="003A4616">
      <w:pPr>
        <w:widowControl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По итогам 2025 года достигнуты 5 контрольных точек.</w:t>
      </w:r>
    </w:p>
    <w:p w:rsidR="003A4616" w:rsidRDefault="003A4616">
      <w:pPr>
        <w:widowControl w:val="0"/>
        <w:ind w:firstLine="709"/>
        <w:jc w:val="both"/>
        <w:rPr>
          <w:kern w:val="1"/>
          <w:sz w:val="28"/>
          <w:szCs w:val="28"/>
        </w:rPr>
      </w:pPr>
      <w:r w:rsidRPr="00D2117A">
        <w:rPr>
          <w:sz w:val="28"/>
          <w:szCs w:val="28"/>
        </w:rPr>
        <w:t xml:space="preserve">Мероприятие (результат) </w:t>
      </w:r>
      <w:r w:rsidRPr="00D2117A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3</w:t>
      </w:r>
      <w:r w:rsidRPr="00D2117A">
        <w:rPr>
          <w:rFonts w:eastAsia="Calibri"/>
          <w:sz w:val="28"/>
          <w:szCs w:val="28"/>
        </w:rPr>
        <w:t>.</w:t>
      </w:r>
      <w:r w:rsidRPr="00D2117A">
        <w:rPr>
          <w:kern w:val="1"/>
          <w:sz w:val="28"/>
          <w:szCs w:val="28"/>
        </w:rPr>
        <w:t xml:space="preserve"> «Размещение информационных сообщений в официальных печатных органах»</w:t>
      </w:r>
      <w:r>
        <w:rPr>
          <w:kern w:val="1"/>
          <w:sz w:val="28"/>
          <w:szCs w:val="28"/>
        </w:rPr>
        <w:t xml:space="preserve"> выполнено.</w:t>
      </w:r>
    </w:p>
    <w:p w:rsidR="003A4616" w:rsidRPr="00771758" w:rsidRDefault="003A4616">
      <w:pPr>
        <w:widowControl w:val="0"/>
        <w:ind w:firstLine="709"/>
        <w:jc w:val="both"/>
        <w:rPr>
          <w:sz w:val="28"/>
        </w:rPr>
      </w:pPr>
      <w:r w:rsidRPr="00771758">
        <w:rPr>
          <w:kern w:val="1"/>
          <w:sz w:val="28"/>
          <w:szCs w:val="28"/>
        </w:rPr>
        <w:t>По итогам 2025 года достигнуты 5 контрольных точек.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 w:rsidRPr="00771758">
        <w:rPr>
          <w:sz w:val="28"/>
        </w:rPr>
        <w:t>В рамках</w:t>
      </w:r>
      <w:r>
        <w:rPr>
          <w:sz w:val="28"/>
        </w:rPr>
        <w:t xml:space="preserve"> комплекса процессных мероприятий 2 «</w:t>
      </w:r>
      <w:r w:rsidR="00771758" w:rsidRPr="00771758">
        <w:rPr>
          <w:sz w:val="28"/>
          <w:szCs w:val="28"/>
        </w:rPr>
        <w:t>Увеличение объектов недвижимости, поставленных на кадастровый учет</w:t>
      </w:r>
      <w:r w:rsidRPr="00771758">
        <w:rPr>
          <w:sz w:val="28"/>
          <w:szCs w:val="28"/>
        </w:rPr>
        <w:t>»</w:t>
      </w:r>
      <w:r>
        <w:rPr>
          <w:sz w:val="28"/>
        </w:rPr>
        <w:t xml:space="preserve"> предусмотрена реализация </w:t>
      </w:r>
      <w:r w:rsidR="00771758">
        <w:rPr>
          <w:sz w:val="28"/>
        </w:rPr>
        <w:t>1</w:t>
      </w:r>
      <w:r>
        <w:rPr>
          <w:sz w:val="28"/>
        </w:rPr>
        <w:t> </w:t>
      </w:r>
      <w:r w:rsidR="00771758">
        <w:rPr>
          <w:sz w:val="28"/>
        </w:rPr>
        <w:t>я</w:t>
      </w:r>
      <w:r>
        <w:rPr>
          <w:sz w:val="28"/>
        </w:rPr>
        <w:t>.</w:t>
      </w:r>
    </w:p>
    <w:p w:rsidR="00B925EE" w:rsidRDefault="00771758" w:rsidP="00B925EE">
      <w:pPr>
        <w:widowControl w:val="0"/>
        <w:ind w:firstLine="709"/>
        <w:jc w:val="both"/>
        <w:rPr>
          <w:sz w:val="28"/>
        </w:rPr>
      </w:pPr>
      <w:r w:rsidRPr="00290B94">
        <w:rPr>
          <w:sz w:val="28"/>
          <w:szCs w:val="28"/>
        </w:rPr>
        <w:t>Мероприятие (результат) 1.1. «</w:t>
      </w:r>
      <w:r>
        <w:rPr>
          <w:rFonts w:eastAsia="Calibri"/>
          <w:sz w:val="28"/>
          <w:szCs w:val="28"/>
        </w:rPr>
        <w:t xml:space="preserve"> Выявление объектов недвижимости, нестоящих на кадастровом учете</w:t>
      </w:r>
      <w:r w:rsidRPr="00290B94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в 2025 году выполнено.</w:t>
      </w:r>
      <w:r w:rsidR="00346360">
        <w:br/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программы приведены в приложении № 1 </w:t>
      </w:r>
      <w:r>
        <w:br/>
      </w:r>
      <w:r>
        <w:rPr>
          <w:sz w:val="28"/>
        </w:rPr>
        <w:t>к настоящему отчету.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Default="00F64E85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346360">
        <w:rPr>
          <w:sz w:val="28"/>
        </w:rPr>
        <w:t xml:space="preserve">. Сведения об использовании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бюджетных ассигнований и внебюджетных средств 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на реализацию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9C4107" w:rsidRDefault="0077175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</w:t>
      </w:r>
      <w:r w:rsidR="00B925EE">
        <w:rPr>
          <w:sz w:val="28"/>
        </w:rPr>
        <w:t xml:space="preserve">программы за счет средств </w:t>
      </w:r>
      <w:r w:rsidR="00346360">
        <w:rPr>
          <w:sz w:val="28"/>
        </w:rPr>
        <w:t xml:space="preserve"> бюджета на 202</w:t>
      </w:r>
      <w:r w:rsidR="00B925EE">
        <w:rPr>
          <w:sz w:val="28"/>
        </w:rPr>
        <w:t>5</w:t>
      </w:r>
      <w:r w:rsidR="00346360">
        <w:rPr>
          <w:sz w:val="28"/>
        </w:rPr>
        <w:t xml:space="preserve"> год составил </w:t>
      </w:r>
      <w:r>
        <w:rPr>
          <w:sz w:val="28"/>
        </w:rPr>
        <w:t>34,5</w:t>
      </w:r>
      <w:r w:rsidR="00346360"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</w:t>
      </w:r>
      <w:r w:rsidR="00B925EE">
        <w:rPr>
          <w:sz w:val="28"/>
        </w:rPr>
        <w:t>решением</w:t>
      </w:r>
      <w:r>
        <w:rPr>
          <w:sz w:val="28"/>
        </w:rPr>
        <w:t xml:space="preserve"> от </w:t>
      </w:r>
      <w:r w:rsidR="00B925EE">
        <w:rPr>
          <w:sz w:val="28"/>
        </w:rPr>
        <w:t>2</w:t>
      </w:r>
      <w:r>
        <w:rPr>
          <w:sz w:val="28"/>
        </w:rPr>
        <w:t>4.12.202</w:t>
      </w:r>
      <w:r w:rsidR="00B925EE">
        <w:rPr>
          <w:sz w:val="28"/>
        </w:rPr>
        <w:t>4</w:t>
      </w:r>
      <w:r>
        <w:rPr>
          <w:sz w:val="28"/>
        </w:rPr>
        <w:t xml:space="preserve"> </w:t>
      </w:r>
      <w:r>
        <w:br/>
      </w:r>
      <w:r>
        <w:rPr>
          <w:sz w:val="28"/>
        </w:rPr>
        <w:t>№ </w:t>
      </w:r>
      <w:r w:rsidR="00B925EE">
        <w:rPr>
          <w:sz w:val="28"/>
        </w:rPr>
        <w:t>94</w:t>
      </w:r>
      <w:r>
        <w:rPr>
          <w:sz w:val="28"/>
        </w:rPr>
        <w:t xml:space="preserve"> «О бюджете</w:t>
      </w:r>
      <w:r w:rsidR="00B925EE">
        <w:rPr>
          <w:sz w:val="28"/>
        </w:rPr>
        <w:t xml:space="preserve"> Литвиновского сельского поселения </w:t>
      </w:r>
      <w:r>
        <w:rPr>
          <w:sz w:val="28"/>
        </w:rPr>
        <w:t>на 202</w:t>
      </w:r>
      <w:r w:rsidR="00B925EE">
        <w:rPr>
          <w:sz w:val="28"/>
        </w:rPr>
        <w:t>5</w:t>
      </w:r>
      <w:r>
        <w:rPr>
          <w:sz w:val="28"/>
        </w:rPr>
        <w:t xml:space="preserve"> год и на плановый период 202</w:t>
      </w:r>
      <w:r w:rsidR="00B925EE">
        <w:rPr>
          <w:sz w:val="28"/>
        </w:rPr>
        <w:t>6</w:t>
      </w:r>
      <w:r>
        <w:rPr>
          <w:sz w:val="28"/>
        </w:rPr>
        <w:t xml:space="preserve"> и 202</w:t>
      </w:r>
      <w:r w:rsidR="00B925EE">
        <w:rPr>
          <w:sz w:val="28"/>
        </w:rPr>
        <w:t>7</w:t>
      </w:r>
      <w:r>
        <w:rPr>
          <w:sz w:val="28"/>
        </w:rPr>
        <w:t xml:space="preserve"> годов» составил </w:t>
      </w:r>
      <w:r w:rsidR="00771758">
        <w:rPr>
          <w:sz w:val="28"/>
        </w:rPr>
        <w:t>34,5</w:t>
      </w:r>
      <w:r>
        <w:rPr>
          <w:sz w:val="28"/>
        </w:rPr>
        <w:t xml:space="preserve"> тыс. рублей. В соответствии со сводной бюджетной росписью </w:t>
      </w:r>
      <w:r w:rsidR="00771758">
        <w:rPr>
          <w:sz w:val="28"/>
        </w:rPr>
        <w:t>34</w:t>
      </w:r>
      <w:r w:rsidR="007C7F64">
        <w:rPr>
          <w:sz w:val="28"/>
        </w:rPr>
        <w:t>,5</w:t>
      </w:r>
      <w:r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Исполнение расходов по </w:t>
      </w:r>
      <w:r w:rsidR="00B925EE">
        <w:rPr>
          <w:sz w:val="28"/>
        </w:rPr>
        <w:t>муниципальной</w:t>
      </w:r>
      <w:r>
        <w:rPr>
          <w:sz w:val="28"/>
        </w:rPr>
        <w:t xml:space="preserve"> программе составило </w:t>
      </w:r>
      <w:r>
        <w:br/>
      </w:r>
      <w:r w:rsidR="00771758">
        <w:rPr>
          <w:sz w:val="28"/>
        </w:rPr>
        <w:t>34,5</w:t>
      </w:r>
      <w:r>
        <w:rPr>
          <w:sz w:val="28"/>
        </w:rPr>
        <w:t xml:space="preserve"> тыс. рублей.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7C7F64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7C7F64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9C4107" w:rsidRDefault="009C4107">
      <w:pPr>
        <w:widowControl w:val="0"/>
        <w:jc w:val="center"/>
        <w:rPr>
          <w:sz w:val="28"/>
        </w:rPr>
      </w:pPr>
    </w:p>
    <w:p w:rsidR="009C4107" w:rsidRPr="00465F09" w:rsidRDefault="00F64E85">
      <w:pPr>
        <w:widowControl w:val="0"/>
        <w:jc w:val="center"/>
        <w:rPr>
          <w:sz w:val="28"/>
        </w:rPr>
      </w:pPr>
      <w:r w:rsidRPr="00465F09">
        <w:rPr>
          <w:sz w:val="28"/>
        </w:rPr>
        <w:t>4</w:t>
      </w:r>
      <w:r w:rsidR="00346360" w:rsidRPr="00465F09">
        <w:rPr>
          <w:sz w:val="28"/>
        </w:rPr>
        <w:t xml:space="preserve">. Сведения о достижении плановых и фактических </w:t>
      </w:r>
    </w:p>
    <w:p w:rsidR="009C4107" w:rsidRPr="00465F09" w:rsidRDefault="00346360">
      <w:pPr>
        <w:widowControl w:val="0"/>
        <w:jc w:val="center"/>
        <w:rPr>
          <w:sz w:val="28"/>
        </w:rPr>
      </w:pPr>
      <w:r w:rsidRPr="00465F09">
        <w:rPr>
          <w:sz w:val="28"/>
        </w:rPr>
        <w:t xml:space="preserve">значений показателей </w:t>
      </w:r>
      <w:r w:rsidR="007C7F64" w:rsidRPr="00465F09">
        <w:rPr>
          <w:sz w:val="28"/>
        </w:rPr>
        <w:t>муниципальной</w:t>
      </w:r>
      <w:r w:rsidRPr="00465F09">
        <w:rPr>
          <w:sz w:val="28"/>
        </w:rPr>
        <w:t xml:space="preserve"> (комплексной) </w:t>
      </w:r>
    </w:p>
    <w:p w:rsidR="009C4107" w:rsidRDefault="00346360">
      <w:pPr>
        <w:widowControl w:val="0"/>
        <w:jc w:val="center"/>
        <w:rPr>
          <w:sz w:val="28"/>
        </w:rPr>
      </w:pPr>
      <w:r w:rsidRPr="00465F09">
        <w:rPr>
          <w:sz w:val="28"/>
        </w:rPr>
        <w:t>программы и ее структурных элементов за отчетный год</w:t>
      </w:r>
    </w:p>
    <w:p w:rsidR="009C4107" w:rsidRDefault="009C4107">
      <w:pPr>
        <w:widowControl w:val="0"/>
        <w:jc w:val="center"/>
        <w:rPr>
          <w:sz w:val="28"/>
        </w:rPr>
      </w:pPr>
    </w:p>
    <w:p w:rsidR="00BD3783" w:rsidRDefault="007C7F6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программой и структурными элементами </w:t>
      </w:r>
      <w:r>
        <w:rPr>
          <w:sz w:val="28"/>
        </w:rPr>
        <w:t xml:space="preserve">муниципальной </w:t>
      </w:r>
      <w:r w:rsidR="00346360">
        <w:rPr>
          <w:sz w:val="28"/>
        </w:rPr>
        <w:t xml:space="preserve"> программы предусмотрены </w:t>
      </w:r>
      <w:r w:rsidR="001054A1">
        <w:rPr>
          <w:sz w:val="28"/>
        </w:rPr>
        <w:t>3</w:t>
      </w:r>
      <w:r w:rsidR="00346360">
        <w:rPr>
          <w:sz w:val="28"/>
        </w:rPr>
        <w:t xml:space="preserve"> показател</w:t>
      </w:r>
      <w:r w:rsidR="00BD3783">
        <w:rPr>
          <w:sz w:val="28"/>
        </w:rPr>
        <w:t>я</w:t>
      </w:r>
      <w:r w:rsidR="00346360">
        <w:rPr>
          <w:sz w:val="28"/>
        </w:rPr>
        <w:t xml:space="preserve">, по </w:t>
      </w:r>
      <w:r w:rsidR="00BD3783">
        <w:rPr>
          <w:sz w:val="28"/>
        </w:rPr>
        <w:t>ним</w:t>
      </w:r>
      <w:r w:rsidR="00346360">
        <w:rPr>
          <w:sz w:val="28"/>
        </w:rPr>
        <w:t xml:space="preserve"> фактические </w:t>
      </w:r>
      <w:r w:rsidR="00BD3783">
        <w:rPr>
          <w:sz w:val="28"/>
        </w:rPr>
        <w:t>значения соответствуют плановым.</w:t>
      </w:r>
    </w:p>
    <w:p w:rsidR="009C4107" w:rsidRDefault="00346360" w:rsidP="001054A1">
      <w:pPr>
        <w:autoSpaceDE w:val="0"/>
        <w:autoSpaceDN w:val="0"/>
        <w:adjustRightInd w:val="0"/>
        <w:spacing w:line="245" w:lineRule="auto"/>
        <w:jc w:val="both"/>
        <w:rPr>
          <w:sz w:val="28"/>
        </w:rPr>
      </w:pPr>
      <w:r>
        <w:rPr>
          <w:sz w:val="28"/>
        </w:rPr>
        <w:t xml:space="preserve"> Показатель 1 «</w:t>
      </w:r>
      <w:r w:rsidR="001054A1" w:rsidRPr="001054A1">
        <w:rPr>
          <w:b/>
          <w:kern w:val="2"/>
          <w:sz w:val="28"/>
          <w:szCs w:val="28"/>
        </w:rPr>
        <w:t>Сумма д</w:t>
      </w:r>
      <w:r w:rsidR="001054A1" w:rsidRPr="001054A1">
        <w:rPr>
          <w:kern w:val="2"/>
          <w:sz w:val="28"/>
          <w:szCs w:val="28"/>
        </w:rPr>
        <w:t>оходов от сдачи в аренду, имущества находящегося в муниципальной собственности</w:t>
      </w:r>
      <w:r w:rsidRPr="00A51635">
        <w:rPr>
          <w:sz w:val="28"/>
          <w:szCs w:val="28"/>
        </w:rPr>
        <w:t>»</w:t>
      </w:r>
      <w:r>
        <w:rPr>
          <w:sz w:val="28"/>
        </w:rPr>
        <w:t xml:space="preserve">, плановое значение – </w:t>
      </w:r>
      <w:r w:rsidR="001054A1">
        <w:rPr>
          <w:sz w:val="28"/>
        </w:rPr>
        <w:t>60,0</w:t>
      </w:r>
      <w:r>
        <w:rPr>
          <w:sz w:val="28"/>
        </w:rPr>
        <w:t> </w:t>
      </w:r>
      <w:r w:rsidR="001054A1">
        <w:rPr>
          <w:sz w:val="28"/>
        </w:rPr>
        <w:t>тыс. рублей</w:t>
      </w:r>
      <w:r>
        <w:rPr>
          <w:sz w:val="28"/>
        </w:rPr>
        <w:t xml:space="preserve"> фактическое значение – </w:t>
      </w:r>
      <w:r w:rsidR="001054A1">
        <w:rPr>
          <w:sz w:val="28"/>
        </w:rPr>
        <w:t>42,6 тыс. рублей (71%)</w:t>
      </w:r>
      <w:r>
        <w:rPr>
          <w:sz w:val="28"/>
        </w:rPr>
        <w:t xml:space="preserve">. </w:t>
      </w:r>
      <w:r w:rsidR="001054A1">
        <w:rPr>
          <w:sz w:val="28"/>
        </w:rPr>
        <w:t>Снижение показателя произошло за счет расторжения договора аренды имущества с 19.11.2025 г.</w:t>
      </w:r>
    </w:p>
    <w:p w:rsidR="009C4107" w:rsidRDefault="00346360" w:rsidP="001054A1">
      <w:pPr>
        <w:widowControl w:val="0"/>
        <w:spacing w:line="228" w:lineRule="auto"/>
        <w:rPr>
          <w:sz w:val="28"/>
        </w:rPr>
      </w:pPr>
      <w:r>
        <w:rPr>
          <w:sz w:val="28"/>
        </w:rPr>
        <w:t>Показатель 2 «</w:t>
      </w:r>
      <w:r w:rsidR="001054A1" w:rsidRPr="001054A1">
        <w:rPr>
          <w:kern w:val="2"/>
          <w:sz w:val="28"/>
          <w:szCs w:val="28"/>
        </w:rPr>
        <w:t>Сумма доходов от арендной платы за земельные участки, находящиеся в муниципальной собственности</w:t>
      </w:r>
      <w:r w:rsidRPr="001054A1">
        <w:rPr>
          <w:sz w:val="28"/>
          <w:szCs w:val="28"/>
        </w:rPr>
        <w:t>»</w:t>
      </w:r>
      <w:r>
        <w:rPr>
          <w:sz w:val="28"/>
        </w:rPr>
        <w:t>, плановое значение –</w:t>
      </w:r>
      <w:r w:rsidR="001054A1">
        <w:rPr>
          <w:sz w:val="28"/>
        </w:rPr>
        <w:t>87,1 тыс. рублей</w:t>
      </w:r>
      <w:r>
        <w:rPr>
          <w:sz w:val="28"/>
        </w:rPr>
        <w:t xml:space="preserve">, фактическое значение </w:t>
      </w:r>
      <w:r w:rsidR="001054A1">
        <w:rPr>
          <w:sz w:val="28"/>
        </w:rPr>
        <w:t>81,7 тыс. рублей.(93,8%)</w:t>
      </w:r>
      <w:r>
        <w:rPr>
          <w:sz w:val="28"/>
        </w:rPr>
        <w:t>.</w:t>
      </w:r>
      <w:r w:rsidR="001054A1">
        <w:rPr>
          <w:sz w:val="28"/>
        </w:rPr>
        <w:t xml:space="preserve"> Снижение показателя </w:t>
      </w:r>
      <w:r w:rsidR="001054A1">
        <w:rPr>
          <w:sz w:val="28"/>
        </w:rPr>
        <w:lastRenderedPageBreak/>
        <w:t xml:space="preserve">произошло за счет продажи в ноябре 2025 года </w:t>
      </w:r>
      <w:r w:rsidR="00465F09">
        <w:rPr>
          <w:sz w:val="28"/>
        </w:rPr>
        <w:t>двух земельных участков.</w:t>
      </w:r>
    </w:p>
    <w:p w:rsidR="00A51635" w:rsidRPr="00465F09" w:rsidRDefault="00346360" w:rsidP="004A1D42">
      <w:pPr>
        <w:widowControl w:val="0"/>
        <w:rPr>
          <w:sz w:val="28"/>
          <w:szCs w:val="28"/>
        </w:rPr>
      </w:pPr>
      <w:r>
        <w:rPr>
          <w:sz w:val="28"/>
        </w:rPr>
        <w:t xml:space="preserve">Показатель </w:t>
      </w:r>
      <w:r w:rsidR="00465F09">
        <w:rPr>
          <w:sz w:val="28"/>
        </w:rPr>
        <w:t>3</w:t>
      </w:r>
      <w:r>
        <w:rPr>
          <w:sz w:val="28"/>
        </w:rPr>
        <w:t xml:space="preserve"> </w:t>
      </w:r>
      <w:r w:rsidRPr="00465F09">
        <w:rPr>
          <w:sz w:val="28"/>
          <w:szCs w:val="28"/>
        </w:rPr>
        <w:t>«</w:t>
      </w:r>
      <w:r w:rsidR="00465F09" w:rsidRPr="00465F09">
        <w:rPr>
          <w:rFonts w:eastAsiaTheme="minorEastAsia"/>
          <w:sz w:val="28"/>
          <w:szCs w:val="28"/>
        </w:rPr>
        <w:t>Количество выявленных объектов недвижимости  для постановки на кадастровый учет</w:t>
      </w:r>
      <w:r w:rsidR="00A51635" w:rsidRPr="00465F09">
        <w:rPr>
          <w:sz w:val="28"/>
          <w:szCs w:val="28"/>
        </w:rPr>
        <w:t>»</w:t>
      </w:r>
      <w:r w:rsidR="00465F09">
        <w:rPr>
          <w:sz w:val="28"/>
          <w:szCs w:val="28"/>
        </w:rPr>
        <w:t>.</w:t>
      </w:r>
    </w:p>
    <w:p w:rsidR="009C4107" w:rsidRDefault="000828F6" w:rsidP="004A1D42">
      <w:pPr>
        <w:widowControl w:val="0"/>
        <w:ind w:firstLine="709"/>
        <w:rPr>
          <w:sz w:val="28"/>
        </w:rPr>
      </w:pPr>
      <w:r>
        <w:rPr>
          <w:sz w:val="28"/>
        </w:rPr>
        <w:t xml:space="preserve"> Плановое значение</w:t>
      </w:r>
      <w:r w:rsidR="00346360">
        <w:rPr>
          <w:sz w:val="28"/>
        </w:rPr>
        <w:t xml:space="preserve"> </w:t>
      </w:r>
      <w:r w:rsidR="00465F09">
        <w:rPr>
          <w:sz w:val="28"/>
        </w:rPr>
        <w:t>1 ед</w:t>
      </w:r>
      <w:r w:rsidR="00A51635">
        <w:rPr>
          <w:sz w:val="28"/>
        </w:rPr>
        <w:t xml:space="preserve">, фактическое значение –  </w:t>
      </w:r>
      <w:r w:rsidR="00465F09">
        <w:rPr>
          <w:sz w:val="28"/>
        </w:rPr>
        <w:t>1,ед</w:t>
      </w:r>
      <w:r w:rsidR="00346360">
        <w:rPr>
          <w:sz w:val="28"/>
        </w:rPr>
        <w:t>.</w:t>
      </w:r>
    </w:p>
    <w:p w:rsidR="00465F09" w:rsidRDefault="00465F09" w:rsidP="004A1D42">
      <w:pPr>
        <w:widowControl w:val="0"/>
        <w:ind w:firstLine="709"/>
        <w:rPr>
          <w:sz w:val="28"/>
        </w:rPr>
      </w:pPr>
      <w:r>
        <w:rPr>
          <w:sz w:val="28"/>
        </w:rPr>
        <w:t>Показатель выполнен в полном объеме.</w:t>
      </w:r>
    </w:p>
    <w:p w:rsidR="009C4107" w:rsidRDefault="00465F09" w:rsidP="004A1D42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346360">
        <w:rPr>
          <w:sz w:val="28"/>
        </w:rPr>
        <w:t>. Результаты оценки эффективности</w:t>
      </w:r>
    </w:p>
    <w:p w:rsidR="009C4107" w:rsidRDefault="00346360" w:rsidP="004A1D42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7F51AE">
        <w:rPr>
          <w:sz w:val="28"/>
        </w:rPr>
        <w:t>муниципальной</w:t>
      </w:r>
      <w:r>
        <w:rPr>
          <w:sz w:val="28"/>
        </w:rPr>
        <w:t xml:space="preserve"> (комплексной) программы</w:t>
      </w:r>
    </w:p>
    <w:p w:rsidR="009C4107" w:rsidRDefault="009C4107" w:rsidP="004A1D42">
      <w:pPr>
        <w:widowControl w:val="0"/>
        <w:rPr>
          <w:sz w:val="28"/>
        </w:rPr>
      </w:pPr>
    </w:p>
    <w:p w:rsidR="009C4107" w:rsidRDefault="00AD012D" w:rsidP="004A1D42">
      <w:pPr>
        <w:widowControl w:val="0"/>
        <w:ind w:firstLine="709"/>
        <w:rPr>
          <w:sz w:val="28"/>
        </w:rPr>
      </w:pPr>
      <w:r>
        <w:rPr>
          <w:sz w:val="28"/>
        </w:rPr>
        <w:t>Р</w:t>
      </w:r>
      <w:r w:rsidR="00346360">
        <w:rPr>
          <w:sz w:val="28"/>
        </w:rPr>
        <w:t xml:space="preserve">еализация </w:t>
      </w:r>
      <w:r w:rsidR="00A51635">
        <w:rPr>
          <w:sz w:val="28"/>
        </w:rPr>
        <w:t>муниципальной</w:t>
      </w:r>
      <w:r w:rsidR="00346360">
        <w:rPr>
          <w:sz w:val="28"/>
        </w:rPr>
        <w:t xml:space="preserve"> программы признается эффективной с категорией «высокая степень эффективности реализации».</w:t>
      </w:r>
    </w:p>
    <w:p w:rsidR="009C4107" w:rsidRDefault="00346360" w:rsidP="004A1D42">
      <w:pPr>
        <w:widowControl w:val="0"/>
        <w:ind w:firstLine="709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A51635">
        <w:rPr>
          <w:sz w:val="28"/>
        </w:rPr>
        <w:t>муниципальной</w:t>
      </w:r>
      <w:r>
        <w:rPr>
          <w:sz w:val="28"/>
        </w:rPr>
        <w:t xml:space="preserve"> программы за 202</w:t>
      </w:r>
      <w:r w:rsidR="00A51635">
        <w:rPr>
          <w:sz w:val="28"/>
        </w:rPr>
        <w:t>5</w:t>
      </w:r>
      <w:r>
        <w:rPr>
          <w:sz w:val="28"/>
        </w:rPr>
        <w:t xml:space="preserve"> год приведены в приложении № 2 к настоящему отчету.</w:t>
      </w:r>
    </w:p>
    <w:p w:rsidR="009C4107" w:rsidRDefault="00465F09" w:rsidP="004A1D42">
      <w:pPr>
        <w:widowControl w:val="0"/>
        <w:jc w:val="center"/>
        <w:rPr>
          <w:sz w:val="28"/>
        </w:rPr>
      </w:pPr>
      <w:r>
        <w:rPr>
          <w:sz w:val="28"/>
        </w:rPr>
        <w:t>5</w:t>
      </w:r>
      <w:r w:rsidR="00346360">
        <w:rPr>
          <w:sz w:val="28"/>
        </w:rPr>
        <w:t>. Предложения по дальнейшей</w:t>
      </w:r>
    </w:p>
    <w:p w:rsidR="009C4107" w:rsidRDefault="00346360" w:rsidP="004A1D42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576448">
        <w:rPr>
          <w:sz w:val="28"/>
        </w:rPr>
        <w:t>муниципальной</w:t>
      </w:r>
      <w:r>
        <w:rPr>
          <w:sz w:val="28"/>
        </w:rPr>
        <w:t>(комплексной) программы</w:t>
      </w:r>
    </w:p>
    <w:p w:rsidR="009C4107" w:rsidRDefault="009C4107" w:rsidP="004A1D42">
      <w:pPr>
        <w:widowControl w:val="0"/>
        <w:rPr>
          <w:sz w:val="28"/>
        </w:rPr>
      </w:pPr>
    </w:p>
    <w:p w:rsidR="009C4107" w:rsidRDefault="00346360" w:rsidP="004A1D42">
      <w:pPr>
        <w:widowControl w:val="0"/>
        <w:ind w:firstLine="709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A51635">
        <w:rPr>
          <w:sz w:val="28"/>
        </w:rPr>
        <w:t>муниципальной</w:t>
      </w:r>
      <w:r>
        <w:rPr>
          <w:sz w:val="28"/>
        </w:rPr>
        <w:t xml:space="preserve"> программы отсутствуют.</w:t>
      </w:r>
    </w:p>
    <w:p w:rsidR="009C4107" w:rsidRDefault="009C4107" w:rsidP="004A1D42">
      <w:pPr>
        <w:widowControl w:val="0"/>
        <w:rPr>
          <w:sz w:val="28"/>
        </w:rPr>
      </w:pPr>
    </w:p>
    <w:p w:rsidR="009C4107" w:rsidRDefault="009C4107">
      <w:pPr>
        <w:rPr>
          <w:sz w:val="28"/>
        </w:rPr>
      </w:pPr>
    </w:p>
    <w:p w:rsidR="009C4107" w:rsidRDefault="009C4107">
      <w:pPr>
        <w:rPr>
          <w:sz w:val="28"/>
        </w:rPr>
      </w:pPr>
    </w:p>
    <w:p w:rsidR="009C4107" w:rsidRDefault="009C4107">
      <w:pPr>
        <w:widowControl w:val="0"/>
        <w:rPr>
          <w:sz w:val="28"/>
        </w:rPr>
      </w:pPr>
    </w:p>
    <w:p w:rsidR="009C4107" w:rsidRDefault="009C4107">
      <w:pPr>
        <w:sectPr w:rsidR="009C4107">
          <w:headerReference w:type="default" r:id="rId8"/>
          <w:headerReference w:type="first" r:id="rId9"/>
          <w:pgSz w:w="11907" w:h="16840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9C4107" w:rsidRDefault="00346360" w:rsidP="003D3A9B">
      <w:pPr>
        <w:widowControl w:val="0"/>
        <w:ind w:left="16018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C4107" w:rsidRDefault="00346360" w:rsidP="003D3A9B">
      <w:pPr>
        <w:widowControl w:val="0"/>
        <w:ind w:left="16018"/>
        <w:jc w:val="right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9C4107" w:rsidRDefault="006A50EC" w:rsidP="003D3A9B">
      <w:pPr>
        <w:widowControl w:val="0"/>
        <w:ind w:left="16018"/>
        <w:jc w:val="right"/>
        <w:rPr>
          <w:sz w:val="28"/>
        </w:rPr>
      </w:pPr>
      <w:r>
        <w:rPr>
          <w:sz w:val="28"/>
        </w:rPr>
        <w:t>муниципальной</w:t>
      </w:r>
      <w:r w:rsidR="00346360">
        <w:rPr>
          <w:sz w:val="28"/>
        </w:rPr>
        <w:t xml:space="preserve"> программы </w:t>
      </w:r>
    </w:p>
    <w:p w:rsidR="006A50EC" w:rsidRDefault="00346360" w:rsidP="003D3A9B">
      <w:pPr>
        <w:ind w:right="-6"/>
        <w:jc w:val="right"/>
        <w:rPr>
          <w:sz w:val="28"/>
        </w:rPr>
      </w:pPr>
      <w:r>
        <w:rPr>
          <w:sz w:val="28"/>
        </w:rPr>
        <w:t xml:space="preserve"> </w:t>
      </w:r>
      <w:r w:rsidR="003D3A9B">
        <w:rPr>
          <w:sz w:val="28"/>
        </w:rPr>
        <w:t xml:space="preserve">             </w:t>
      </w:r>
      <w:r>
        <w:rPr>
          <w:sz w:val="28"/>
        </w:rPr>
        <w:t>«</w:t>
      </w:r>
      <w:r w:rsidR="00F163FB" w:rsidRPr="00805780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F163FB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>
        <w:rPr>
          <w:sz w:val="28"/>
        </w:rPr>
        <w:t xml:space="preserve">», </w:t>
      </w:r>
    </w:p>
    <w:p w:rsidR="006A50EC" w:rsidRDefault="00346360" w:rsidP="003D3A9B">
      <w:pPr>
        <w:ind w:right="-6"/>
        <w:jc w:val="right"/>
        <w:rPr>
          <w:sz w:val="28"/>
        </w:rPr>
      </w:pPr>
      <w:r>
        <w:rPr>
          <w:sz w:val="28"/>
        </w:rPr>
        <w:t xml:space="preserve">утвержденной </w:t>
      </w:r>
      <w:r w:rsidR="00CA0E76">
        <w:rPr>
          <w:sz w:val="28"/>
        </w:rPr>
        <w:t xml:space="preserve"> Постановлением </w:t>
      </w:r>
      <w:r w:rsidR="006A50EC">
        <w:rPr>
          <w:sz w:val="28"/>
        </w:rPr>
        <w:t xml:space="preserve">Администрации Литвиновского сельского поселения </w:t>
      </w:r>
    </w:p>
    <w:p w:rsidR="006A50EC" w:rsidRDefault="006A50EC" w:rsidP="003D3A9B">
      <w:pPr>
        <w:ind w:right="-6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szCs w:val="28"/>
        </w:rPr>
        <w:t>30</w:t>
      </w:r>
      <w:r w:rsidRPr="00122691">
        <w:rPr>
          <w:sz w:val="28"/>
          <w:szCs w:val="28"/>
        </w:rPr>
        <w:t>.1</w:t>
      </w:r>
      <w:r>
        <w:rPr>
          <w:sz w:val="28"/>
          <w:szCs w:val="28"/>
        </w:rPr>
        <w:t>1.2018</w:t>
      </w:r>
      <w:r w:rsidRPr="0012269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65F09">
        <w:rPr>
          <w:sz w:val="28"/>
          <w:szCs w:val="28"/>
        </w:rPr>
        <w:t>26</w:t>
      </w:r>
      <w:r>
        <w:rPr>
          <w:sz w:val="28"/>
        </w:rPr>
        <w:t>, за 2025 год</w:t>
      </w:r>
    </w:p>
    <w:p w:rsidR="009C4107" w:rsidRDefault="009C4107" w:rsidP="006A50EC">
      <w:pPr>
        <w:widowControl w:val="0"/>
        <w:ind w:left="16018"/>
        <w:jc w:val="center"/>
        <w:rPr>
          <w:sz w:val="28"/>
        </w:rPr>
      </w:pP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>о выполнении мероприятий (результатов),</w:t>
      </w:r>
    </w:p>
    <w:p w:rsidR="009C4107" w:rsidRDefault="00346360">
      <w:pPr>
        <w:widowControl w:val="0"/>
        <w:jc w:val="center"/>
        <w:rPr>
          <w:sz w:val="28"/>
        </w:rPr>
      </w:pPr>
      <w:r>
        <w:rPr>
          <w:sz w:val="28"/>
        </w:rPr>
        <w:t xml:space="preserve">а также контрольных точек </w:t>
      </w:r>
      <w:r w:rsidR="006A50EC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202</w:t>
      </w:r>
      <w:r w:rsidR="006A50EC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65"/>
        <w:gridCol w:w="3907"/>
        <w:gridCol w:w="1791"/>
        <w:gridCol w:w="1792"/>
        <w:gridCol w:w="1414"/>
        <w:gridCol w:w="1372"/>
        <w:gridCol w:w="5523"/>
        <w:gridCol w:w="3285"/>
        <w:gridCol w:w="1693"/>
      </w:tblGrid>
      <w:tr w:rsidR="009C4107">
        <w:trPr>
          <w:tblHeader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 (результата) / контрольной точки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Результаты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исполнитель, соисполнитель,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участник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(должность / Ф.И.О.)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Причины </w:t>
            </w:r>
          </w:p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нереали-зации / реализации не в полном объеме</w:t>
            </w:r>
          </w:p>
        </w:tc>
      </w:tr>
      <w:tr w:rsidR="009C4107">
        <w:trPr>
          <w:tblHeader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плановое значение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значение</w:t>
            </w:r>
          </w:p>
        </w:tc>
        <w:tc>
          <w:tcPr>
            <w:tcW w:w="3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</w:tr>
    </w:tbl>
    <w:p w:rsidR="009C4107" w:rsidRDefault="009C410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65"/>
        <w:gridCol w:w="3907"/>
        <w:gridCol w:w="1791"/>
        <w:gridCol w:w="1792"/>
        <w:gridCol w:w="1414"/>
        <w:gridCol w:w="1372"/>
        <w:gridCol w:w="5523"/>
        <w:gridCol w:w="3285"/>
        <w:gridCol w:w="1693"/>
      </w:tblGrid>
      <w:tr w:rsidR="009C4107">
        <w:trPr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 w:rsidRPr="00D054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>
              <w:rPr>
                <w:sz w:val="28"/>
              </w:rPr>
              <w:t>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r w:rsidRPr="00FC078F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kern w:val="1"/>
                <w:sz w:val="28"/>
                <w:szCs w:val="28"/>
              </w:rPr>
              <w:t xml:space="preserve"> Мероприятие 1 «</w:t>
            </w:r>
            <w:r w:rsidRPr="00290B94">
              <w:rPr>
                <w:kern w:val="1"/>
                <w:sz w:val="28"/>
                <w:szCs w:val="28"/>
              </w:rPr>
              <w:t>Проведение технической инвентаризации муниципального имущества</w:t>
            </w:r>
            <w:r>
              <w:rPr>
                <w:kern w:val="1"/>
                <w:sz w:val="28"/>
                <w:szCs w:val="28"/>
              </w:rPr>
              <w:t>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r w:rsidRPr="00FC078F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1.1.1</w:t>
            </w:r>
          </w:p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38163D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30.04.2025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F163FB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30.04.2025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FC078F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38163D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30.06.2025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F163FB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30.06.2025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FC078F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 xml:space="preserve">Контрольная точка 1.1.3. «Произведена приемка поставленных товаров, выполненных работ, </w:t>
            </w:r>
            <w:r w:rsidRPr="00D2117A">
              <w:rPr>
                <w:sz w:val="28"/>
                <w:szCs w:val="28"/>
              </w:rPr>
              <w:lastRenderedPageBreak/>
              <w:t>оказанных услуг»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38163D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lastRenderedPageBreak/>
              <w:t>30.08.2025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F163FB">
            <w:pPr>
              <w:jc w:val="both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30.08.2025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FC078F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38163D">
            <w:pPr>
              <w:jc w:val="center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30.09.2025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F163FB">
            <w:pPr>
              <w:jc w:val="center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30.09.2025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1.1.5. «Постановка объекта недвижимого имущества на государственный кадастровый учет с последующей регистрацией права муниципальной собственности»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8F4330" w:rsidRDefault="00F163FB" w:rsidP="0038163D">
            <w:pPr>
              <w:jc w:val="center"/>
              <w:rPr>
                <w:sz w:val="28"/>
                <w:szCs w:val="28"/>
              </w:rPr>
            </w:pPr>
            <w:r w:rsidRPr="008F4330">
              <w:rPr>
                <w:sz w:val="28"/>
                <w:szCs w:val="28"/>
              </w:rPr>
              <w:t>Декабрь 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Декабрь 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</w:t>
            </w:r>
            <w:r>
              <w:t>2</w:t>
            </w:r>
            <w:r w:rsidRPr="00F924FD">
              <w:t>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kern w:val="1"/>
                <w:sz w:val="28"/>
                <w:szCs w:val="28"/>
              </w:rPr>
              <w:t>Мероприятие 2 «</w:t>
            </w:r>
            <w:r w:rsidRPr="00290B94">
              <w:rPr>
                <w:kern w:val="1"/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  <w:r>
              <w:rPr>
                <w:kern w:val="1"/>
                <w:sz w:val="28"/>
                <w:szCs w:val="28"/>
              </w:rPr>
              <w:t>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rPr>
                <w:sz w:val="28"/>
              </w:rPr>
            </w:pPr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.1</w:t>
            </w:r>
          </w:p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30.04.2025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30.04.2025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8376B5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30.06.2025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30.06.2025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8376B5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30.08.2025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30.08.2025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8376B5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30.09.2025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30.09.2025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8376B5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D2117A">
              <w:rPr>
                <w:sz w:val="28"/>
                <w:szCs w:val="28"/>
              </w:rPr>
              <w:t xml:space="preserve">.5. «Заключение договора аренды, договора купли- продажи муниципального имущества, земельного участка»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Декабрь 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Декабрь 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rPr>
                <w:sz w:val="28"/>
              </w:rPr>
            </w:pPr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</w:t>
            </w:r>
            <w:r>
              <w:t>3</w:t>
            </w:r>
            <w:r w:rsidRPr="00F924FD">
              <w:t>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kern w:val="1"/>
                <w:sz w:val="28"/>
                <w:szCs w:val="28"/>
              </w:rPr>
              <w:t>Мероприятие 3 «</w:t>
            </w:r>
            <w:r w:rsidRPr="00290B94">
              <w:rPr>
                <w:kern w:val="1"/>
                <w:sz w:val="28"/>
                <w:szCs w:val="28"/>
              </w:rPr>
              <w:t>Размещение информационных сообщений в официальных печатных органах</w:t>
            </w:r>
            <w:r>
              <w:rPr>
                <w:kern w:val="1"/>
                <w:sz w:val="28"/>
                <w:szCs w:val="28"/>
              </w:rPr>
              <w:t>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spacing w:line="228" w:lineRule="auto"/>
              <w:rPr>
                <w:sz w:val="28"/>
              </w:rPr>
            </w:pPr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 w:rsidRPr="00F924FD">
              <w:t>1.3.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D2117A" w:rsidRDefault="0038163D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.1</w:t>
            </w:r>
          </w:p>
          <w:p w:rsidR="0038163D" w:rsidRPr="00D2117A" w:rsidRDefault="0038163D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«Закупка включена в план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D2117A" w:rsidRDefault="0038163D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30.04.2025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D2117A" w:rsidRDefault="0038163D" w:rsidP="00F163FB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30.04.2025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>
            <w:r w:rsidRPr="00BE2F4E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30.06.2025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30.06.2025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BE2F4E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.3. «Произведена приемка поставленных товаров, выполненных работ, оказанных услуг»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ind w:left="46" w:hanging="46"/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30.08.2025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ind w:left="46" w:hanging="46"/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30.08.2025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BE2F4E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30.09.2025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30.09.2025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>
            <w:r w:rsidRPr="00BE2F4E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jc w:val="center"/>
              <w:rPr>
                <w:sz w:val="28"/>
              </w:rPr>
            </w:pP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38163D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both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D2117A">
              <w:rPr>
                <w:sz w:val="28"/>
                <w:szCs w:val="28"/>
              </w:rPr>
              <w:t>.5 «Размещено информационное сообщение в общественно-политической газете «Перекресток»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38163D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D2117A" w:rsidRDefault="00F163FB" w:rsidP="00F163FB">
            <w:pPr>
              <w:jc w:val="center"/>
              <w:rPr>
                <w:sz w:val="28"/>
                <w:szCs w:val="28"/>
              </w:rPr>
            </w:pPr>
            <w:r w:rsidRPr="00D2117A">
              <w:rPr>
                <w:sz w:val="28"/>
                <w:szCs w:val="28"/>
              </w:rPr>
              <w:t>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rPr>
                <w:sz w:val="28"/>
              </w:rPr>
            </w:pPr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38163D">
            <w:pPr>
              <w:widowControl w:val="0"/>
              <w:jc w:val="center"/>
              <w:rPr>
                <w:sz w:val="28"/>
              </w:rPr>
            </w:pPr>
          </w:p>
        </w:tc>
      </w:tr>
      <w:tr w:rsidR="0038163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Pr="00F924FD" w:rsidRDefault="0038163D" w:rsidP="0038163D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924FD">
              <w:rPr>
                <w:sz w:val="28"/>
              </w:rPr>
              <w:t xml:space="preserve">омплекс процессных мероприятий </w:t>
            </w:r>
          </w:p>
          <w:p w:rsidR="0038163D" w:rsidRPr="00F924FD" w:rsidRDefault="0038163D" w:rsidP="0038163D">
            <w:pPr>
              <w:widowControl w:val="0"/>
              <w:jc w:val="center"/>
              <w:outlineLvl w:val="2"/>
              <w:rPr>
                <w:sz w:val="28"/>
              </w:rPr>
            </w:pPr>
            <w:r w:rsidRPr="00F924FD">
              <w:rPr>
                <w:sz w:val="28"/>
              </w:rPr>
              <w:t>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 w:rsidRPr="00F924FD">
              <w:rPr>
                <w:sz w:val="28"/>
              </w:rPr>
              <w:t>»</w:t>
            </w:r>
          </w:p>
          <w:p w:rsidR="0038163D" w:rsidRPr="00F924FD" w:rsidRDefault="0038163D" w:rsidP="0038163D">
            <w:pPr>
              <w:widowControl w:val="0"/>
              <w:jc w:val="center"/>
              <w:outlineLvl w:val="2"/>
              <w:rPr>
                <w:i/>
                <w:sz w:val="28"/>
              </w:rPr>
            </w:pPr>
          </w:p>
          <w:p w:rsidR="0038163D" w:rsidRDefault="0038163D" w:rsidP="0038163D">
            <w:pPr>
              <w:widowControl w:val="0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rPr>
                <w:sz w:val="28"/>
              </w:rPr>
            </w:pPr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163D" w:rsidRDefault="0038163D" w:rsidP="0038163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F163F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F924FD" w:rsidRDefault="00F163FB" w:rsidP="006B0156">
            <w:pPr>
              <w:widowControl w:val="0"/>
              <w:jc w:val="center"/>
              <w:outlineLvl w:val="2"/>
            </w:pPr>
            <w:r w:rsidRPr="00F924FD">
              <w:lastRenderedPageBreak/>
              <w:t>1.1.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290B94" w:rsidRDefault="00F163FB" w:rsidP="006B0156">
            <w:pPr>
              <w:rPr>
                <w:sz w:val="28"/>
                <w:szCs w:val="28"/>
              </w:rPr>
            </w:pPr>
            <w:r w:rsidRPr="00290B94">
              <w:rPr>
                <w:sz w:val="28"/>
                <w:szCs w:val="28"/>
              </w:rPr>
              <w:t>Мероприятие (результат) 1.1. «</w:t>
            </w:r>
            <w:r>
              <w:rPr>
                <w:rFonts w:eastAsia="Calibri"/>
                <w:sz w:val="28"/>
                <w:szCs w:val="28"/>
              </w:rPr>
              <w:t xml:space="preserve"> Выявление объектов недвижимости, нестоящих на кадастровом учете</w:t>
            </w:r>
            <w:r w:rsidRPr="00290B94"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в 2025 году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Pr="00290B94" w:rsidRDefault="00F163FB" w:rsidP="006B0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6B01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29.12.2025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6B01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6B0156">
            <w:r w:rsidRPr="0078564C">
              <w:rPr>
                <w:sz w:val="28"/>
                <w:szCs w:val="28"/>
              </w:rPr>
              <w:t>Старший инспектор по земельным и имущественным отношениям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6B0156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9C4107" w:rsidRDefault="009C4107">
      <w:pPr>
        <w:widowControl w:val="0"/>
        <w:ind w:firstLine="709"/>
        <w:jc w:val="both"/>
        <w:rPr>
          <w:sz w:val="28"/>
        </w:rPr>
      </w:pP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9C4107" w:rsidRDefault="003463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X – данные ячейки не заполняются.</w:t>
      </w:r>
    </w:p>
    <w:p w:rsidR="009C4107" w:rsidRDefault="009C4107">
      <w:pPr>
        <w:widowControl w:val="0"/>
        <w:ind w:firstLine="709"/>
        <w:jc w:val="both"/>
        <w:rPr>
          <w:sz w:val="28"/>
        </w:rPr>
      </w:pPr>
    </w:p>
    <w:p w:rsidR="009C4107" w:rsidRDefault="009C4107">
      <w:pPr>
        <w:sectPr w:rsidR="009C4107">
          <w:headerReference w:type="default" r:id="rId10"/>
          <w:headerReference w:type="first" r:id="rId11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9C4107" w:rsidRPr="003D3A9B" w:rsidRDefault="00346360" w:rsidP="003D3A9B">
      <w:pPr>
        <w:widowControl w:val="0"/>
        <w:spacing w:line="252" w:lineRule="auto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lastRenderedPageBreak/>
        <w:t>Приложение № 2</w:t>
      </w:r>
    </w:p>
    <w:p w:rsidR="009C4107" w:rsidRPr="003D3A9B" w:rsidRDefault="00346360" w:rsidP="003D3A9B">
      <w:pPr>
        <w:widowControl w:val="0"/>
        <w:spacing w:line="252" w:lineRule="auto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к отчету о реализации </w:t>
      </w:r>
    </w:p>
    <w:p w:rsidR="009C4107" w:rsidRPr="003D3A9B" w:rsidRDefault="00CA0E76" w:rsidP="003D3A9B">
      <w:pPr>
        <w:widowControl w:val="0"/>
        <w:spacing w:line="252" w:lineRule="auto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>муниципальной</w:t>
      </w:r>
      <w:r w:rsidR="00346360" w:rsidRPr="003D3A9B">
        <w:rPr>
          <w:sz w:val="24"/>
          <w:szCs w:val="24"/>
        </w:rPr>
        <w:t xml:space="preserve"> программы </w:t>
      </w:r>
    </w:p>
    <w:p w:rsidR="009C4107" w:rsidRPr="003D3A9B" w:rsidRDefault="00346360" w:rsidP="003D3A9B">
      <w:pPr>
        <w:widowControl w:val="0"/>
        <w:spacing w:line="252" w:lineRule="auto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 «</w:t>
      </w:r>
      <w:r w:rsidR="00F163FB" w:rsidRPr="003D3A9B">
        <w:rPr>
          <w:rFonts w:eastAsia="Calibri"/>
          <w:sz w:val="24"/>
          <w:szCs w:val="24"/>
          <w:lang w:eastAsia="en-US"/>
        </w:rPr>
        <w:t>Управление муниципальным имуществом в Литвиновском сельском поселении</w:t>
      </w:r>
      <w:r w:rsidRPr="003D3A9B">
        <w:rPr>
          <w:sz w:val="24"/>
          <w:szCs w:val="24"/>
        </w:rPr>
        <w:t xml:space="preserve">», утвержденной постановлением </w:t>
      </w:r>
      <w:r w:rsidR="00CA0E76" w:rsidRPr="003D3A9B">
        <w:rPr>
          <w:sz w:val="24"/>
          <w:szCs w:val="24"/>
        </w:rPr>
        <w:t>Администрации Литвиновского сельского поселения от 30.11.2018 г №</w:t>
      </w:r>
      <w:r w:rsidR="00465F09" w:rsidRPr="003D3A9B">
        <w:rPr>
          <w:sz w:val="24"/>
          <w:szCs w:val="24"/>
        </w:rPr>
        <w:t>126</w:t>
      </w:r>
    </w:p>
    <w:p w:rsidR="009C4107" w:rsidRDefault="009C4107">
      <w:pPr>
        <w:widowControl w:val="0"/>
        <w:spacing w:line="252" w:lineRule="auto"/>
        <w:jc w:val="center"/>
        <w:rPr>
          <w:sz w:val="28"/>
        </w:rPr>
      </w:pP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</w:t>
      </w:r>
    </w:p>
    <w:p w:rsidR="009C4107" w:rsidRDefault="003463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на реализацию </w:t>
      </w:r>
      <w:r w:rsidR="00CA0E76">
        <w:rPr>
          <w:sz w:val="28"/>
        </w:rPr>
        <w:t>муниципальной</w:t>
      </w:r>
      <w:r>
        <w:rPr>
          <w:sz w:val="28"/>
        </w:rPr>
        <w:t xml:space="preserve"> (комплексной) программы за 202</w:t>
      </w:r>
      <w:r w:rsidR="00CA0E76">
        <w:rPr>
          <w:sz w:val="28"/>
        </w:rPr>
        <w:t>5</w:t>
      </w:r>
      <w:r>
        <w:rPr>
          <w:sz w:val="28"/>
        </w:rPr>
        <w:t xml:space="preserve"> год</w:t>
      </w:r>
    </w:p>
    <w:p w:rsidR="009C4107" w:rsidRDefault="009C4107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662"/>
        <w:gridCol w:w="2562"/>
        <w:gridCol w:w="2072"/>
        <w:gridCol w:w="1799"/>
        <w:gridCol w:w="1628"/>
        <w:gridCol w:w="1492"/>
        <w:gridCol w:w="1357"/>
      </w:tblGrid>
      <w:tr w:rsidR="009C4107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 w:rsidP="00CA0E76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 w:rsidR="00CA0E76">
              <w:rPr>
                <w:sz w:val="28"/>
              </w:rPr>
              <w:t>мцниципальной</w:t>
            </w:r>
            <w:r>
              <w:rPr>
                <w:sz w:val="28"/>
              </w:rPr>
              <w:t xml:space="preserve"> (комплексной) программы, структурного элемента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Источники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(тыс. рублей), предусмотренных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Факти-ческие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расходы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(тыс. руб-лей)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 освоения бюд-жетных средств </w:t>
            </w:r>
          </w:p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учетом сложив-шейся эко-номии, процентов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Приме-чание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CA0E76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 w:rsidR="00346360">
              <w:rPr>
                <w:sz w:val="28"/>
              </w:rPr>
              <w:t xml:space="preserve"> (комплексной) программой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</w:tr>
    </w:tbl>
    <w:p w:rsidR="009C4107" w:rsidRDefault="009C4107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662"/>
        <w:gridCol w:w="2562"/>
        <w:gridCol w:w="2072"/>
        <w:gridCol w:w="1799"/>
        <w:gridCol w:w="1628"/>
        <w:gridCol w:w="1492"/>
        <w:gridCol w:w="1357"/>
      </w:tblGrid>
      <w:tr w:rsidR="009C4107">
        <w:trPr>
          <w:tblHeader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C4107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 w:rsidP="00F163FB">
            <w:pPr>
              <w:widowControl w:val="0"/>
              <w:outlineLvl w:val="0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346360">
              <w:rPr>
                <w:sz w:val="28"/>
              </w:rPr>
              <w:t xml:space="preserve"> программа «</w:t>
            </w:r>
            <w:r w:rsidR="00F163FB" w:rsidRPr="00805780">
              <w:rPr>
                <w:rFonts w:eastAsia="Calibri"/>
                <w:sz w:val="28"/>
                <w:szCs w:val="28"/>
                <w:lang w:eastAsia="en-US"/>
              </w:rPr>
              <w:t xml:space="preserve">Управление муниципальным имуществом в </w:t>
            </w:r>
            <w:r w:rsidR="00F163FB">
              <w:rPr>
                <w:rFonts w:eastAsia="Calibri"/>
                <w:sz w:val="28"/>
                <w:szCs w:val="28"/>
                <w:lang w:eastAsia="en-US"/>
              </w:rPr>
              <w:t>Литвиновском сельском поселении</w:t>
            </w:r>
            <w:r w:rsidR="00F163FB">
              <w:rPr>
                <w:sz w:val="28"/>
              </w:rPr>
              <w:t xml:space="preserve"> </w:t>
            </w:r>
            <w:r w:rsidR="00346360">
              <w:rPr>
                <w:sz w:val="28"/>
              </w:rPr>
              <w:t>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465F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465F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465F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465F09" w:rsidP="00977AC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465F09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C4107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C4107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977AC0">
            <w:pPr>
              <w:widowControl w:val="0"/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C4107" w:rsidRDefault="0034636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465F09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spacing w:line="264" w:lineRule="auto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="00F163FB">
              <w:rPr>
                <w:sz w:val="28"/>
              </w:rPr>
              <w:t>«</w:t>
            </w:r>
            <w:r w:rsidR="00F163FB" w:rsidRPr="00D054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>
              <w:rPr>
                <w:sz w:val="28"/>
              </w:rPr>
              <w:t>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465F09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5F09" w:rsidRDefault="00465F09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816B4A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 w:rsidP="0078452F">
            <w:pPr>
              <w:widowControl w:val="0"/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16B4A" w:rsidRDefault="00816B4A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 w:rsidTr="00F163FB"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>
              <w:rPr>
                <w:sz w:val="28"/>
              </w:rPr>
              <w:t>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 w:rsidTr="00F163FB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 w:rsidTr="00F163FB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 w:rsidTr="00F163FB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F163FB" w:rsidTr="00F163FB"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/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tabs>
                <w:tab w:val="left" w:pos="346"/>
              </w:tabs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163FB" w:rsidRDefault="00F163FB" w:rsidP="00F163FB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:rsidR="006A50EC" w:rsidRDefault="006A50EC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816B4A" w:rsidRDefault="00816B4A">
      <w:pPr>
        <w:widowControl w:val="0"/>
        <w:ind w:left="9214"/>
        <w:jc w:val="center"/>
        <w:rPr>
          <w:sz w:val="28"/>
        </w:rPr>
      </w:pPr>
    </w:p>
    <w:p w:rsidR="003D3A9B" w:rsidRDefault="003D3A9B" w:rsidP="003D3A9B">
      <w:pPr>
        <w:widowControl w:val="0"/>
        <w:ind w:left="9214"/>
        <w:jc w:val="right"/>
        <w:rPr>
          <w:sz w:val="24"/>
          <w:szCs w:val="24"/>
        </w:rPr>
      </w:pPr>
    </w:p>
    <w:p w:rsidR="003D3A9B" w:rsidRDefault="003D3A9B" w:rsidP="003D3A9B">
      <w:pPr>
        <w:widowControl w:val="0"/>
        <w:ind w:left="9214"/>
        <w:jc w:val="right"/>
        <w:rPr>
          <w:sz w:val="24"/>
          <w:szCs w:val="24"/>
        </w:rPr>
      </w:pPr>
    </w:p>
    <w:p w:rsidR="009C4107" w:rsidRPr="003D3A9B" w:rsidRDefault="00346360" w:rsidP="003D3A9B">
      <w:pPr>
        <w:widowControl w:val="0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lastRenderedPageBreak/>
        <w:t>Приложение № 3</w:t>
      </w:r>
    </w:p>
    <w:p w:rsidR="009C4107" w:rsidRPr="003D3A9B" w:rsidRDefault="00346360" w:rsidP="003D3A9B">
      <w:pPr>
        <w:widowControl w:val="0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к отчету о реализации </w:t>
      </w:r>
    </w:p>
    <w:p w:rsidR="009C4107" w:rsidRPr="003D3A9B" w:rsidRDefault="00816B4A" w:rsidP="003D3A9B">
      <w:pPr>
        <w:widowControl w:val="0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>муниципальной</w:t>
      </w:r>
      <w:r w:rsidR="00346360" w:rsidRPr="003D3A9B">
        <w:rPr>
          <w:sz w:val="24"/>
          <w:szCs w:val="24"/>
        </w:rPr>
        <w:t xml:space="preserve"> программы </w:t>
      </w:r>
    </w:p>
    <w:p w:rsidR="009753C5" w:rsidRPr="003D3A9B" w:rsidRDefault="00346360" w:rsidP="003D3A9B">
      <w:pPr>
        <w:widowControl w:val="0"/>
        <w:spacing w:line="252" w:lineRule="auto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 xml:space="preserve"> «</w:t>
      </w:r>
      <w:r w:rsidR="009753C5" w:rsidRPr="003D3A9B">
        <w:rPr>
          <w:rFonts w:eastAsia="Calibri"/>
          <w:sz w:val="24"/>
          <w:szCs w:val="24"/>
          <w:lang w:eastAsia="en-US"/>
        </w:rPr>
        <w:t>Управление муниципальным имуществом в Литвиновском сельском поселении</w:t>
      </w:r>
      <w:r w:rsidR="009753C5" w:rsidRPr="003D3A9B">
        <w:rPr>
          <w:sz w:val="24"/>
          <w:szCs w:val="24"/>
        </w:rPr>
        <w:t>», утвержденной постановлением Администрации Литвиновского сельского поселения от 30.11.2018 г №126</w:t>
      </w:r>
    </w:p>
    <w:p w:rsidR="009C4107" w:rsidRPr="003D3A9B" w:rsidRDefault="00346360" w:rsidP="003D3A9B">
      <w:pPr>
        <w:widowControl w:val="0"/>
        <w:ind w:left="9214"/>
        <w:jc w:val="right"/>
        <w:rPr>
          <w:sz w:val="24"/>
          <w:szCs w:val="24"/>
        </w:rPr>
      </w:pPr>
      <w:r w:rsidRPr="003D3A9B">
        <w:rPr>
          <w:sz w:val="24"/>
          <w:szCs w:val="24"/>
        </w:rPr>
        <w:t>, за 202</w:t>
      </w:r>
      <w:r w:rsidR="00816B4A" w:rsidRPr="003D3A9B">
        <w:rPr>
          <w:sz w:val="24"/>
          <w:szCs w:val="24"/>
        </w:rPr>
        <w:t>5</w:t>
      </w:r>
      <w:r w:rsidRPr="003D3A9B">
        <w:rPr>
          <w:sz w:val="24"/>
          <w:szCs w:val="24"/>
        </w:rPr>
        <w:t xml:space="preserve"> год</w:t>
      </w:r>
    </w:p>
    <w:p w:rsidR="0078452F" w:rsidRDefault="0078452F" w:rsidP="0078452F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78452F" w:rsidRDefault="0078452F" w:rsidP="0078452F">
      <w:pPr>
        <w:widowControl w:val="0"/>
        <w:jc w:val="center"/>
        <w:rPr>
          <w:sz w:val="28"/>
        </w:rPr>
      </w:pPr>
      <w:r>
        <w:rPr>
          <w:sz w:val="28"/>
        </w:rPr>
        <w:t>о достижении значений показателей</w:t>
      </w:r>
    </w:p>
    <w:p w:rsidR="0078452F" w:rsidRDefault="0078452F" w:rsidP="0078452F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79"/>
        <w:gridCol w:w="2716"/>
        <w:gridCol w:w="1173"/>
        <w:gridCol w:w="1221"/>
        <w:gridCol w:w="1221"/>
        <w:gridCol w:w="1803"/>
        <w:gridCol w:w="1736"/>
        <w:gridCol w:w="1833"/>
        <w:gridCol w:w="870"/>
        <w:gridCol w:w="1221"/>
      </w:tblGrid>
      <w:tr w:rsidR="0078452F" w:rsidTr="0078452F"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наименование показателя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изме-рения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показа-теля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Критерий наследуе-мости / динамики показа-теля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положи-тельной тенден-ции показа-теля (возрас-тающий / убы-вающий)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(комплексной) программы,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 муниципальной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(комплексной) программы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Оцен-ка дина-мики при-роста пока-зателя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Обосно-вание отклоне-ний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значений показа-теля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на конец отчетного года </w:t>
            </w:r>
          </w:p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(при на-личии)</w:t>
            </w:r>
          </w:p>
        </w:tc>
      </w:tr>
      <w:tr w:rsidR="0078452F" w:rsidTr="0078452F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год, предше-ствующий отчетному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</w:tr>
      <w:tr w:rsidR="0078452F" w:rsidTr="0078452F"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5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52F" w:rsidRDefault="0078452F">
            <w:pPr>
              <w:rPr>
                <w:sz w:val="24"/>
              </w:rPr>
            </w:pPr>
          </w:p>
        </w:tc>
      </w:tr>
    </w:tbl>
    <w:p w:rsidR="0078452F" w:rsidRDefault="0078452F" w:rsidP="0078452F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79"/>
        <w:gridCol w:w="2716"/>
        <w:gridCol w:w="1173"/>
        <w:gridCol w:w="1221"/>
        <w:gridCol w:w="1221"/>
        <w:gridCol w:w="1803"/>
        <w:gridCol w:w="1736"/>
        <w:gridCol w:w="1833"/>
        <w:gridCol w:w="870"/>
        <w:gridCol w:w="1221"/>
      </w:tblGrid>
      <w:tr w:rsidR="0078452F" w:rsidTr="0078452F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8452F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trike/>
                <w:sz w:val="24"/>
              </w:rPr>
            </w:pPr>
            <w:r>
              <w:rPr>
                <w:sz w:val="24"/>
              </w:rPr>
              <w:t>1. Показатели муниципальной программы «</w:t>
            </w:r>
            <w:r w:rsidR="00F163FB" w:rsidRPr="00805780">
              <w:rPr>
                <w:rFonts w:eastAsia="Calibri"/>
                <w:sz w:val="28"/>
                <w:szCs w:val="28"/>
                <w:lang w:eastAsia="en-US"/>
              </w:rPr>
              <w:t xml:space="preserve">Управление муниципальным имуществом в </w:t>
            </w:r>
            <w:r w:rsidR="00F163FB">
              <w:rPr>
                <w:rFonts w:eastAsia="Calibri"/>
                <w:sz w:val="28"/>
                <w:szCs w:val="28"/>
                <w:lang w:eastAsia="en-US"/>
              </w:rPr>
              <w:t>Литвиновском сельском поселении</w:t>
            </w:r>
            <w:r>
              <w:rPr>
                <w:sz w:val="24"/>
              </w:rPr>
              <w:t>»</w:t>
            </w:r>
          </w:p>
        </w:tc>
      </w:tr>
      <w:tr w:rsidR="0078452F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Pr="009753C5" w:rsidRDefault="0078452F">
            <w:pPr>
              <w:widowControl w:val="0"/>
              <w:rPr>
                <w:sz w:val="28"/>
                <w:szCs w:val="28"/>
              </w:rPr>
            </w:pPr>
            <w:r w:rsidRPr="009753C5">
              <w:rPr>
                <w:sz w:val="28"/>
                <w:szCs w:val="28"/>
              </w:rPr>
              <w:t xml:space="preserve">Показатель 1 </w:t>
            </w:r>
          </w:p>
          <w:p w:rsidR="00F163FB" w:rsidRPr="009753C5" w:rsidRDefault="00F163FB" w:rsidP="00F163FB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9753C5">
              <w:rPr>
                <w:kern w:val="2"/>
                <w:sz w:val="28"/>
                <w:szCs w:val="28"/>
              </w:rPr>
              <w:t>1.</w:t>
            </w:r>
            <w:r w:rsidRPr="009753C5">
              <w:rPr>
                <w:b/>
                <w:kern w:val="2"/>
                <w:sz w:val="28"/>
                <w:szCs w:val="28"/>
              </w:rPr>
              <w:t xml:space="preserve">  Сумма д</w:t>
            </w:r>
            <w:r w:rsidRPr="009753C5">
              <w:rPr>
                <w:kern w:val="2"/>
                <w:sz w:val="28"/>
                <w:szCs w:val="28"/>
              </w:rPr>
              <w:t>оходов от сдачи в аренду, имущества находящегося в муниципальной собственности.</w:t>
            </w:r>
          </w:p>
          <w:p w:rsidR="0078452F" w:rsidRPr="009753C5" w:rsidRDefault="0078452F" w:rsidP="007845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Тыс. рублей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динами-ческий 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7845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52F" w:rsidRDefault="00F163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 связи с расторжением договора аренды имущества</w:t>
            </w:r>
          </w:p>
        </w:tc>
      </w:tr>
      <w:tr w:rsidR="00F40370" w:rsidTr="00F40370">
        <w:trPr>
          <w:trHeight w:val="152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Pr="009753C5" w:rsidRDefault="00F40370" w:rsidP="001E3E9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9753C5">
              <w:rPr>
                <w:kern w:val="2"/>
                <w:sz w:val="28"/>
                <w:szCs w:val="28"/>
              </w:rPr>
              <w:t>Сумма доходов от арендной платы за земельные участки, находящиеся в муниципальной собственности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84,6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87,1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81,7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93,8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связи с продажей земельных участков и расторжением договоров аренды земли</w:t>
            </w:r>
          </w:p>
        </w:tc>
      </w:tr>
      <w:tr w:rsidR="00F40370" w:rsidTr="00F40370">
        <w:trPr>
          <w:trHeight w:val="152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Pr="009753C5" w:rsidRDefault="00F40370" w:rsidP="001E3E91">
            <w:pPr>
              <w:widowControl w:val="0"/>
              <w:spacing w:line="252" w:lineRule="auto"/>
              <w:rPr>
                <w:kern w:val="2"/>
                <w:sz w:val="28"/>
                <w:szCs w:val="28"/>
              </w:rPr>
            </w:pPr>
            <w:r w:rsidRPr="009753C5">
              <w:rPr>
                <w:rFonts w:eastAsiaTheme="minorEastAsia"/>
                <w:sz w:val="28"/>
                <w:szCs w:val="28"/>
              </w:rPr>
              <w:t>Количество выявленных объектов недвижимости  для постановки на кадастровый учет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 w:rsidP="001E3E91">
            <w:pPr>
              <w:widowControl w:val="0"/>
              <w:spacing w:line="252" w:lineRule="auto"/>
              <w:jc w:val="center"/>
              <w:rPr>
                <w:sz w:val="24"/>
              </w:rPr>
            </w:pPr>
          </w:p>
        </w:tc>
      </w:tr>
      <w:tr w:rsidR="00F40370" w:rsidTr="0078452F">
        <w:tc>
          <w:tcPr>
            <w:tcW w:w="12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Итого по разделу 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F40370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Показатели структурных элементов  муниципальной программы «Управление </w:t>
            </w:r>
          </w:p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Муниципальным имуществом в Литвиновском сельском поселении»</w:t>
            </w:r>
          </w:p>
        </w:tc>
      </w:tr>
      <w:tr w:rsidR="00F40370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 Комплекс процессных мероприятий «</w:t>
            </w:r>
            <w:r w:rsidRPr="00D0544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>
              <w:rPr>
                <w:sz w:val="24"/>
              </w:rPr>
              <w:t>»</w:t>
            </w:r>
          </w:p>
        </w:tc>
      </w:tr>
      <w:tr w:rsidR="00F40370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Показатель 1.1 </w:t>
            </w:r>
          </w:p>
          <w:p w:rsidR="00F40370" w:rsidRPr="00BB27DC" w:rsidRDefault="00F40370" w:rsidP="00F40370">
            <w:pPr>
              <w:rPr>
                <w:rFonts w:eastAsiaTheme="minorEastAsia"/>
                <w:sz w:val="28"/>
                <w:szCs w:val="28"/>
              </w:rPr>
            </w:pPr>
            <w:r w:rsidRPr="00BB27DC">
              <w:rPr>
                <w:rFonts w:eastAsiaTheme="minorEastAsia"/>
                <w:sz w:val="28"/>
                <w:szCs w:val="28"/>
              </w:rPr>
              <w:t xml:space="preserve">Выполнение планового задания по поступлению неналоговых доходов в бюджет </w:t>
            </w:r>
            <w:r>
              <w:rPr>
                <w:rFonts w:eastAsiaTheme="minorEastAsia"/>
                <w:sz w:val="28"/>
                <w:szCs w:val="28"/>
              </w:rPr>
              <w:t>поселения</w:t>
            </w:r>
          </w:p>
          <w:p w:rsidR="00F40370" w:rsidRDefault="00F40370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Pr="00AF4380" w:rsidRDefault="00F40370" w:rsidP="0001130C">
            <w:pPr>
              <w:widowControl w:val="0"/>
            </w:pPr>
            <w:r>
              <w:t>97,6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Pr="00E34EDC" w:rsidRDefault="00F40370" w:rsidP="0001130C">
            <w:pPr>
              <w:widowControl w:val="0"/>
            </w:pPr>
            <w:r>
              <w:t>100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-17,6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связи с расторжением договоров</w:t>
            </w:r>
          </w:p>
        </w:tc>
      </w:tr>
      <w:tr w:rsidR="00F40370" w:rsidTr="0078452F"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 Комплекс процессных мероприятий 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>
              <w:rPr>
                <w:sz w:val="24"/>
              </w:rPr>
              <w:t>»</w:t>
            </w:r>
          </w:p>
        </w:tc>
      </w:tr>
      <w:tr w:rsidR="00F40370" w:rsidTr="0078452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Показатель 2.1 </w:t>
            </w:r>
          </w:p>
          <w:p w:rsidR="00F40370" w:rsidRDefault="00FD58B3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8"/>
                <w:szCs w:val="28"/>
              </w:rPr>
              <w:t>Выявление объектов недвижимости, нестоящих на кадастровом учет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D58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ненасле-дуемый показа-тель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возрас-тающий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D58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D58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D58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D58B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70" w:rsidRDefault="00F4037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78452F" w:rsidRDefault="0078452F" w:rsidP="0078452F">
      <w:pPr>
        <w:widowControl w:val="0"/>
        <w:ind w:firstLine="709"/>
        <w:jc w:val="both"/>
        <w:rPr>
          <w:sz w:val="28"/>
        </w:rPr>
      </w:pPr>
    </w:p>
    <w:p w:rsidR="009C4107" w:rsidRDefault="00E955B4" w:rsidP="00E955B4">
      <w:pPr>
        <w:widowControl w:val="0"/>
        <w:tabs>
          <w:tab w:val="left" w:pos="720"/>
        </w:tabs>
        <w:rPr>
          <w:sz w:val="28"/>
        </w:rPr>
      </w:pPr>
      <w:r>
        <w:rPr>
          <w:sz w:val="28"/>
        </w:rPr>
        <w:tab/>
        <w:t xml:space="preserve">Ведущий специалист:                            </w:t>
      </w:r>
      <w:r w:rsidR="003D3A9B">
        <w:rPr>
          <w:sz w:val="28"/>
        </w:rPr>
        <w:t xml:space="preserve">                   </w:t>
      </w:r>
      <w:r>
        <w:rPr>
          <w:sz w:val="28"/>
        </w:rPr>
        <w:t>О.И. Романенко</w:t>
      </w:r>
    </w:p>
    <w:sectPr w:rsidR="009C4107" w:rsidSect="00346360">
      <w:headerReference w:type="default" r:id="rId12"/>
      <w:headerReference w:type="first" r:id="rId13"/>
      <w:pgSz w:w="16840" w:h="11907" w:orient="landscape"/>
      <w:pgMar w:top="1560" w:right="1134" w:bottom="567" w:left="1134" w:header="68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63" w:rsidRDefault="00535663">
      <w:r>
        <w:separator/>
      </w:r>
    </w:p>
  </w:endnote>
  <w:endnote w:type="continuationSeparator" w:id="1">
    <w:p w:rsidR="00535663" w:rsidRDefault="0053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63" w:rsidRDefault="00535663">
      <w:r>
        <w:separator/>
      </w:r>
    </w:p>
  </w:footnote>
  <w:footnote w:type="continuationSeparator" w:id="1">
    <w:p w:rsidR="00535663" w:rsidRDefault="0053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51548A">
    <w:pPr>
      <w:framePr w:wrap="around" w:vAnchor="text" w:hAnchor="margin" w:xAlign="center" w:y="1"/>
    </w:pPr>
    <w:fldSimple w:instr="PAGE \* Arabic">
      <w:r w:rsidR="003D3A9B">
        <w:rPr>
          <w:noProof/>
        </w:rPr>
        <w:t>4</w:t>
      </w:r>
    </w:fldSimple>
  </w:p>
  <w:p w:rsidR="00F163FB" w:rsidRDefault="00F163F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F163FB">
    <w:pPr>
      <w:pStyle w:val="af2"/>
      <w:jc w:val="center"/>
    </w:pPr>
  </w:p>
  <w:p w:rsidR="00F163FB" w:rsidRDefault="00F163FB">
    <w:pPr>
      <w:pStyle w:val="af2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51548A">
    <w:pPr>
      <w:framePr w:wrap="around" w:vAnchor="text" w:hAnchor="margin" w:xAlign="center" w:y="1"/>
    </w:pPr>
    <w:fldSimple w:instr="PAGE \* Arabic">
      <w:r w:rsidR="003D3A9B">
        <w:rPr>
          <w:noProof/>
        </w:rPr>
        <w:t>8</w:t>
      </w:r>
    </w:fldSimple>
  </w:p>
  <w:p w:rsidR="00F163FB" w:rsidRDefault="00F163F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51548A">
    <w:pPr>
      <w:framePr w:wrap="around" w:vAnchor="text" w:hAnchor="margin" w:xAlign="center" w:y="1"/>
    </w:pPr>
    <w:fldSimple w:instr="PAGE \* Arabic">
      <w:r w:rsidR="003D3A9B">
        <w:rPr>
          <w:noProof/>
        </w:rPr>
        <w:t>5</w:t>
      </w:r>
    </w:fldSimple>
  </w:p>
  <w:p w:rsidR="00F163FB" w:rsidRDefault="00F163FB">
    <w:pPr>
      <w:pStyle w:val="af2"/>
      <w:jc w:val="center"/>
    </w:pPr>
  </w:p>
  <w:p w:rsidR="00F163FB" w:rsidRDefault="00F163FB">
    <w:pPr>
      <w:pStyle w:val="af2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51548A">
    <w:pPr>
      <w:framePr w:wrap="around" w:vAnchor="text" w:hAnchor="margin" w:xAlign="center" w:y="1"/>
    </w:pPr>
    <w:fldSimple w:instr="PAGE \* Arabic">
      <w:r w:rsidR="003D3A9B">
        <w:rPr>
          <w:noProof/>
        </w:rPr>
        <w:t>13</w:t>
      </w:r>
    </w:fldSimple>
  </w:p>
  <w:p w:rsidR="00F163FB" w:rsidRDefault="00F163F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FB" w:rsidRDefault="0051548A">
    <w:pPr>
      <w:framePr w:wrap="around" w:vAnchor="text" w:hAnchor="margin" w:xAlign="center" w:y="1"/>
    </w:pPr>
    <w:fldSimple w:instr="PAGE \* Arabic">
      <w:r w:rsidR="003D3A9B">
        <w:rPr>
          <w:noProof/>
        </w:rPr>
        <w:t>9</w:t>
      </w:r>
    </w:fldSimple>
  </w:p>
  <w:p w:rsidR="00F163FB" w:rsidRDefault="00F163FB">
    <w:pPr>
      <w:pStyle w:val="af2"/>
      <w:jc w:val="center"/>
    </w:pPr>
  </w:p>
  <w:p w:rsidR="00F163FB" w:rsidRDefault="00F163FB">
    <w:pPr>
      <w:pStyle w:val="af2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107"/>
    <w:rsid w:val="00003B0D"/>
    <w:rsid w:val="0001130C"/>
    <w:rsid w:val="0002133A"/>
    <w:rsid w:val="00073104"/>
    <w:rsid w:val="000828F6"/>
    <w:rsid w:val="00101000"/>
    <w:rsid w:val="001054A1"/>
    <w:rsid w:val="00142824"/>
    <w:rsid w:val="00153165"/>
    <w:rsid w:val="00203A06"/>
    <w:rsid w:val="002328A1"/>
    <w:rsid w:val="002473C1"/>
    <w:rsid w:val="00273B88"/>
    <w:rsid w:val="00291AB8"/>
    <w:rsid w:val="0029497D"/>
    <w:rsid w:val="00297F7E"/>
    <w:rsid w:val="0030630C"/>
    <w:rsid w:val="00346360"/>
    <w:rsid w:val="0038163D"/>
    <w:rsid w:val="003A4616"/>
    <w:rsid w:val="003D3A9B"/>
    <w:rsid w:val="00400334"/>
    <w:rsid w:val="00414BD2"/>
    <w:rsid w:val="00465F09"/>
    <w:rsid w:val="0047116F"/>
    <w:rsid w:val="004A1D42"/>
    <w:rsid w:val="0051548A"/>
    <w:rsid w:val="00535663"/>
    <w:rsid w:val="00576448"/>
    <w:rsid w:val="00585095"/>
    <w:rsid w:val="00625E2B"/>
    <w:rsid w:val="006645AE"/>
    <w:rsid w:val="006A50EC"/>
    <w:rsid w:val="006A689E"/>
    <w:rsid w:val="006B0156"/>
    <w:rsid w:val="00763F06"/>
    <w:rsid w:val="00771758"/>
    <w:rsid w:val="0078452F"/>
    <w:rsid w:val="007A3FD8"/>
    <w:rsid w:val="007C7F64"/>
    <w:rsid w:val="007E0DEF"/>
    <w:rsid w:val="007E1934"/>
    <w:rsid w:val="007F3CA5"/>
    <w:rsid w:val="007F51AE"/>
    <w:rsid w:val="008009A5"/>
    <w:rsid w:val="00816B4A"/>
    <w:rsid w:val="00853850"/>
    <w:rsid w:val="00922F2D"/>
    <w:rsid w:val="009753C5"/>
    <w:rsid w:val="00977AC0"/>
    <w:rsid w:val="009C4107"/>
    <w:rsid w:val="00A30E0E"/>
    <w:rsid w:val="00A51635"/>
    <w:rsid w:val="00A94CFF"/>
    <w:rsid w:val="00AB2461"/>
    <w:rsid w:val="00AB581A"/>
    <w:rsid w:val="00AC383C"/>
    <w:rsid w:val="00AD012D"/>
    <w:rsid w:val="00B4650A"/>
    <w:rsid w:val="00B81813"/>
    <w:rsid w:val="00B925EE"/>
    <w:rsid w:val="00BD3783"/>
    <w:rsid w:val="00BE3A25"/>
    <w:rsid w:val="00C42832"/>
    <w:rsid w:val="00CA0E76"/>
    <w:rsid w:val="00CA7CD9"/>
    <w:rsid w:val="00D073F6"/>
    <w:rsid w:val="00D67E18"/>
    <w:rsid w:val="00D70CBF"/>
    <w:rsid w:val="00D71C3C"/>
    <w:rsid w:val="00DA5A82"/>
    <w:rsid w:val="00DB60CB"/>
    <w:rsid w:val="00DD044D"/>
    <w:rsid w:val="00E37097"/>
    <w:rsid w:val="00E616CA"/>
    <w:rsid w:val="00E80F69"/>
    <w:rsid w:val="00E955B4"/>
    <w:rsid w:val="00F163FB"/>
    <w:rsid w:val="00F40370"/>
    <w:rsid w:val="00F64E85"/>
    <w:rsid w:val="00FD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01000"/>
  </w:style>
  <w:style w:type="paragraph" w:styleId="10">
    <w:name w:val="heading 1"/>
    <w:basedOn w:val="a"/>
    <w:next w:val="a"/>
    <w:link w:val="11"/>
    <w:uiPriority w:val="9"/>
    <w:qFormat/>
    <w:rsid w:val="001010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0100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0100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0100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0100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0100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0100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0100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0100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1000"/>
  </w:style>
  <w:style w:type="paragraph" w:customStyle="1" w:styleId="a3">
    <w:name w:val="a3"/>
    <w:basedOn w:val="a"/>
    <w:link w:val="a30"/>
    <w:rsid w:val="00101000"/>
    <w:pPr>
      <w:spacing w:before="64" w:after="64"/>
    </w:pPr>
    <w:rPr>
      <w:rFonts w:ascii="Arial" w:hAnsi="Arial"/>
    </w:rPr>
  </w:style>
  <w:style w:type="character" w:customStyle="1" w:styleId="a30">
    <w:name w:val="a3"/>
    <w:basedOn w:val="1"/>
    <w:link w:val="a3"/>
    <w:rsid w:val="00101000"/>
    <w:rPr>
      <w:rFonts w:ascii="Arial" w:hAnsi="Arial"/>
    </w:rPr>
  </w:style>
  <w:style w:type="paragraph" w:styleId="a4">
    <w:name w:val="Balloon Text"/>
    <w:basedOn w:val="a"/>
    <w:link w:val="a5"/>
    <w:rsid w:val="00101000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101000"/>
    <w:rPr>
      <w:rFonts w:ascii="Tahoma" w:hAnsi="Tahoma"/>
      <w:sz w:val="16"/>
    </w:rPr>
  </w:style>
  <w:style w:type="paragraph" w:styleId="31">
    <w:name w:val="Body Text Indent 3"/>
    <w:basedOn w:val="a"/>
    <w:link w:val="32"/>
    <w:rsid w:val="00101000"/>
    <w:pPr>
      <w:spacing w:after="120"/>
      <w:ind w:left="283"/>
    </w:pPr>
    <w:rPr>
      <w:rFonts w:ascii="Arial" w:hAnsi="Arial"/>
      <w:sz w:val="16"/>
    </w:rPr>
  </w:style>
  <w:style w:type="character" w:customStyle="1" w:styleId="32">
    <w:name w:val="Основной текст с отступом 3 Знак"/>
    <w:basedOn w:val="1"/>
    <w:link w:val="31"/>
    <w:rsid w:val="00101000"/>
    <w:rPr>
      <w:rFonts w:ascii="Arial" w:hAnsi="Arial"/>
      <w:sz w:val="16"/>
    </w:rPr>
  </w:style>
  <w:style w:type="paragraph" w:styleId="21">
    <w:name w:val="toc 2"/>
    <w:next w:val="a"/>
    <w:link w:val="22"/>
    <w:uiPriority w:val="39"/>
    <w:rsid w:val="001010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1000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101000"/>
    <w:rPr>
      <w:color w:val="0000FF"/>
      <w:u w:val="single"/>
    </w:rPr>
  </w:style>
  <w:style w:type="character" w:customStyle="1" w:styleId="34">
    <w:name w:val="Гиперссылка3"/>
    <w:link w:val="33"/>
    <w:rsid w:val="00101000"/>
    <w:rPr>
      <w:color w:val="0000FF"/>
      <w:u w:val="single"/>
    </w:rPr>
  </w:style>
  <w:style w:type="paragraph" w:styleId="a6">
    <w:name w:val="List Paragraph"/>
    <w:basedOn w:val="a"/>
    <w:link w:val="a7"/>
    <w:rsid w:val="0010100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sid w:val="00101000"/>
    <w:rPr>
      <w:rFonts w:ascii="Calibri" w:hAnsi="Calibri"/>
      <w:sz w:val="22"/>
    </w:rPr>
  </w:style>
  <w:style w:type="paragraph" w:styleId="a8">
    <w:name w:val="Body Text"/>
    <w:basedOn w:val="a"/>
    <w:link w:val="a9"/>
    <w:rsid w:val="00101000"/>
    <w:rPr>
      <w:sz w:val="28"/>
    </w:rPr>
  </w:style>
  <w:style w:type="character" w:customStyle="1" w:styleId="a9">
    <w:name w:val="Основной текст Знак"/>
    <w:basedOn w:val="1"/>
    <w:link w:val="a8"/>
    <w:rsid w:val="00101000"/>
    <w:rPr>
      <w:sz w:val="28"/>
    </w:rPr>
  </w:style>
  <w:style w:type="paragraph" w:styleId="41">
    <w:name w:val="toc 4"/>
    <w:next w:val="a"/>
    <w:link w:val="42"/>
    <w:uiPriority w:val="39"/>
    <w:rsid w:val="001010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1000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  <w:rsid w:val="00101000"/>
  </w:style>
  <w:style w:type="character" w:customStyle="1" w:styleId="44">
    <w:name w:val="Основной шрифт абзаца4"/>
    <w:link w:val="43"/>
    <w:rsid w:val="00101000"/>
  </w:style>
  <w:style w:type="character" w:customStyle="1" w:styleId="70">
    <w:name w:val="Заголовок 7 Знак"/>
    <w:basedOn w:val="1"/>
    <w:link w:val="7"/>
    <w:rsid w:val="00101000"/>
    <w:rPr>
      <w:b/>
      <w:i/>
      <w:color w:val="5A5A5A"/>
    </w:rPr>
  </w:style>
  <w:style w:type="paragraph" w:customStyle="1" w:styleId="12">
    <w:name w:val="Сильное выделение1"/>
    <w:link w:val="13"/>
    <w:rsid w:val="00101000"/>
    <w:rPr>
      <w:b/>
      <w:i/>
    </w:rPr>
  </w:style>
  <w:style w:type="character" w:customStyle="1" w:styleId="13">
    <w:name w:val="Сильное выделение1"/>
    <w:link w:val="12"/>
    <w:rsid w:val="00101000"/>
    <w:rPr>
      <w:b/>
      <w:i/>
    </w:rPr>
  </w:style>
  <w:style w:type="paragraph" w:styleId="61">
    <w:name w:val="toc 6"/>
    <w:next w:val="a"/>
    <w:link w:val="62"/>
    <w:uiPriority w:val="39"/>
    <w:rsid w:val="0010100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01000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0100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01000"/>
    <w:rPr>
      <w:rFonts w:ascii="XO Thames" w:hAnsi="XO Thames"/>
      <w:sz w:val="28"/>
    </w:rPr>
  </w:style>
  <w:style w:type="paragraph" w:customStyle="1" w:styleId="14">
    <w:name w:val="Основной текст1"/>
    <w:basedOn w:val="a"/>
    <w:link w:val="15"/>
    <w:rsid w:val="0010100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5">
    <w:name w:val="Основной текст1"/>
    <w:basedOn w:val="1"/>
    <w:link w:val="14"/>
    <w:rsid w:val="00101000"/>
    <w:rPr>
      <w:b/>
      <w:spacing w:val="-3"/>
    </w:rPr>
  </w:style>
  <w:style w:type="paragraph" w:customStyle="1" w:styleId="23">
    <w:name w:val="Гиперссылка2"/>
    <w:link w:val="24"/>
    <w:rsid w:val="00101000"/>
    <w:rPr>
      <w:color w:val="0000FF"/>
      <w:u w:val="single"/>
    </w:rPr>
  </w:style>
  <w:style w:type="character" w:customStyle="1" w:styleId="24">
    <w:name w:val="Гиперссылка2"/>
    <w:link w:val="23"/>
    <w:rsid w:val="00101000"/>
    <w:rPr>
      <w:color w:val="0000FF"/>
      <w:u w:val="single"/>
    </w:rPr>
  </w:style>
  <w:style w:type="paragraph" w:customStyle="1" w:styleId="63">
    <w:name w:val="Гиперссылка6"/>
    <w:link w:val="64"/>
    <w:rsid w:val="00101000"/>
    <w:rPr>
      <w:color w:val="0000FF"/>
      <w:u w:val="single"/>
    </w:rPr>
  </w:style>
  <w:style w:type="character" w:customStyle="1" w:styleId="64">
    <w:name w:val="Гиперссылка6"/>
    <w:link w:val="63"/>
    <w:rsid w:val="00101000"/>
    <w:rPr>
      <w:color w:val="0000FF"/>
      <w:u w:val="single"/>
    </w:rPr>
  </w:style>
  <w:style w:type="character" w:customStyle="1" w:styleId="30">
    <w:name w:val="Заголовок 3 Знак"/>
    <w:basedOn w:val="20"/>
    <w:link w:val="3"/>
    <w:rsid w:val="00101000"/>
    <w:rPr>
      <w:rFonts w:ascii="Arial" w:hAnsi="Arial"/>
      <w:sz w:val="24"/>
    </w:rPr>
  </w:style>
  <w:style w:type="paragraph" w:customStyle="1" w:styleId="16">
    <w:name w:val="Обычный1"/>
    <w:link w:val="17"/>
    <w:rsid w:val="00101000"/>
  </w:style>
  <w:style w:type="character" w:customStyle="1" w:styleId="17">
    <w:name w:val="Обычный1"/>
    <w:link w:val="16"/>
    <w:rsid w:val="00101000"/>
  </w:style>
  <w:style w:type="paragraph" w:customStyle="1" w:styleId="Endnote">
    <w:name w:val="Endnote"/>
    <w:basedOn w:val="a"/>
    <w:link w:val="Endnote0"/>
    <w:rsid w:val="0010100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101000"/>
    <w:rPr>
      <w:sz w:val="28"/>
    </w:rPr>
  </w:style>
  <w:style w:type="paragraph" w:styleId="35">
    <w:name w:val="Body Text 3"/>
    <w:basedOn w:val="a"/>
    <w:link w:val="36"/>
    <w:rsid w:val="00101000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101000"/>
    <w:rPr>
      <w:sz w:val="16"/>
    </w:rPr>
  </w:style>
  <w:style w:type="paragraph" w:customStyle="1" w:styleId="Default">
    <w:name w:val="Default"/>
    <w:link w:val="Default0"/>
    <w:rsid w:val="00101000"/>
    <w:rPr>
      <w:rFonts w:ascii="Arial" w:hAnsi="Arial"/>
      <w:sz w:val="24"/>
    </w:rPr>
  </w:style>
  <w:style w:type="character" w:customStyle="1" w:styleId="Default0">
    <w:name w:val="Default"/>
    <w:link w:val="Default"/>
    <w:rsid w:val="00101000"/>
    <w:rPr>
      <w:rFonts w:ascii="Arial" w:hAnsi="Arial"/>
      <w:sz w:val="24"/>
    </w:rPr>
  </w:style>
  <w:style w:type="paragraph" w:customStyle="1" w:styleId="37">
    <w:name w:val="Основной шрифт абзаца3"/>
    <w:link w:val="38"/>
    <w:rsid w:val="00101000"/>
  </w:style>
  <w:style w:type="character" w:customStyle="1" w:styleId="38">
    <w:name w:val="Основной шрифт абзаца3"/>
    <w:link w:val="37"/>
    <w:rsid w:val="00101000"/>
  </w:style>
  <w:style w:type="paragraph" w:styleId="aa">
    <w:name w:val="Body Text Indent"/>
    <w:basedOn w:val="a"/>
    <w:link w:val="ab"/>
    <w:rsid w:val="00101000"/>
    <w:pPr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101000"/>
    <w:rPr>
      <w:sz w:val="28"/>
    </w:rPr>
  </w:style>
  <w:style w:type="paragraph" w:customStyle="1" w:styleId="18">
    <w:name w:val="Обычный1"/>
    <w:link w:val="19"/>
    <w:rsid w:val="00101000"/>
  </w:style>
  <w:style w:type="character" w:customStyle="1" w:styleId="19">
    <w:name w:val="Обычный1"/>
    <w:link w:val="18"/>
    <w:rsid w:val="00101000"/>
  </w:style>
  <w:style w:type="paragraph" w:customStyle="1" w:styleId="1a">
    <w:name w:val="Основной шрифт абзаца1"/>
    <w:link w:val="1b"/>
    <w:rsid w:val="00101000"/>
  </w:style>
  <w:style w:type="paragraph" w:customStyle="1" w:styleId="1b">
    <w:name w:val="Сильная ссылка1"/>
    <w:link w:val="1c"/>
    <w:rsid w:val="00101000"/>
    <w:rPr>
      <w:b/>
      <w:smallCaps/>
    </w:rPr>
  </w:style>
  <w:style w:type="character" w:customStyle="1" w:styleId="1c">
    <w:name w:val="Сильная ссылка1"/>
    <w:link w:val="1b"/>
    <w:rsid w:val="00101000"/>
    <w:rPr>
      <w:b/>
      <w:smallCaps/>
    </w:rPr>
  </w:style>
  <w:style w:type="character" w:customStyle="1" w:styleId="90">
    <w:name w:val="Заголовок 9 Знак"/>
    <w:basedOn w:val="1"/>
    <w:link w:val="9"/>
    <w:rsid w:val="00101000"/>
    <w:rPr>
      <w:b/>
      <w:i/>
      <w:color w:val="7F7F7F"/>
      <w:sz w:val="18"/>
    </w:rPr>
  </w:style>
  <w:style w:type="paragraph" w:customStyle="1" w:styleId="ConsPlusCell">
    <w:name w:val="ConsPlusCell"/>
    <w:link w:val="ConsPlusCell0"/>
    <w:rsid w:val="0010100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101000"/>
    <w:rPr>
      <w:rFonts w:ascii="Calibri" w:hAnsi="Calibri"/>
      <w:sz w:val="22"/>
    </w:rPr>
  </w:style>
  <w:style w:type="paragraph" w:customStyle="1" w:styleId="ac">
    <w:name w:val="Таб_заг"/>
    <w:basedOn w:val="ad"/>
    <w:link w:val="ae"/>
    <w:rsid w:val="00101000"/>
    <w:pPr>
      <w:jc w:val="center"/>
    </w:pPr>
    <w:rPr>
      <w:sz w:val="24"/>
    </w:rPr>
  </w:style>
  <w:style w:type="character" w:customStyle="1" w:styleId="ae">
    <w:name w:val="Таб_заг"/>
    <w:basedOn w:val="af"/>
    <w:link w:val="ac"/>
    <w:rsid w:val="00101000"/>
    <w:rPr>
      <w:sz w:val="24"/>
    </w:rPr>
  </w:style>
  <w:style w:type="paragraph" w:customStyle="1" w:styleId="1d">
    <w:name w:val="Обычный1"/>
    <w:link w:val="1e"/>
    <w:rsid w:val="00101000"/>
  </w:style>
  <w:style w:type="character" w:customStyle="1" w:styleId="1e">
    <w:name w:val="Обычный1"/>
    <w:link w:val="1d"/>
    <w:rsid w:val="00101000"/>
  </w:style>
  <w:style w:type="paragraph" w:customStyle="1" w:styleId="39">
    <w:name w:val="Гиперссылка3"/>
    <w:link w:val="3a"/>
    <w:rsid w:val="00101000"/>
    <w:rPr>
      <w:color w:val="0000FF"/>
      <w:u w:val="single"/>
    </w:rPr>
  </w:style>
  <w:style w:type="character" w:customStyle="1" w:styleId="3a">
    <w:name w:val="Гиперссылка3"/>
    <w:link w:val="39"/>
    <w:rsid w:val="00101000"/>
    <w:rPr>
      <w:color w:val="0000FF"/>
      <w:u w:val="single"/>
    </w:rPr>
  </w:style>
  <w:style w:type="paragraph" w:styleId="af0">
    <w:name w:val="Plain Text"/>
    <w:basedOn w:val="a"/>
    <w:link w:val="af1"/>
    <w:rsid w:val="00101000"/>
    <w:pPr>
      <w:spacing w:before="64" w:after="64"/>
    </w:pPr>
    <w:rPr>
      <w:rFonts w:ascii="Arial" w:hAnsi="Arial"/>
    </w:rPr>
  </w:style>
  <w:style w:type="character" w:customStyle="1" w:styleId="af1">
    <w:name w:val="Текст Знак"/>
    <w:basedOn w:val="1"/>
    <w:link w:val="af0"/>
    <w:rsid w:val="00101000"/>
    <w:rPr>
      <w:rFonts w:ascii="Arial" w:hAnsi="Arial"/>
    </w:rPr>
  </w:style>
  <w:style w:type="paragraph" w:customStyle="1" w:styleId="1f">
    <w:name w:val="Обычный1"/>
    <w:link w:val="1f0"/>
    <w:rsid w:val="00101000"/>
  </w:style>
  <w:style w:type="character" w:customStyle="1" w:styleId="1f0">
    <w:name w:val="Обычный1"/>
    <w:link w:val="1f"/>
    <w:rsid w:val="00101000"/>
  </w:style>
  <w:style w:type="paragraph" w:customStyle="1" w:styleId="81">
    <w:name w:val="Заголовок 81"/>
    <w:basedOn w:val="a"/>
    <w:next w:val="a"/>
    <w:link w:val="810"/>
    <w:rsid w:val="0010100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01000"/>
    <w:rPr>
      <w:b/>
      <w:color w:val="7F7F7F"/>
    </w:rPr>
  </w:style>
  <w:style w:type="paragraph" w:customStyle="1" w:styleId="1f1">
    <w:name w:val="Основной шрифт абзаца1"/>
    <w:link w:val="1f2"/>
    <w:rsid w:val="00101000"/>
  </w:style>
  <w:style w:type="character" w:customStyle="1" w:styleId="1f2">
    <w:name w:val="Основной шрифт абзаца1"/>
    <w:link w:val="1f1"/>
    <w:rsid w:val="00101000"/>
  </w:style>
  <w:style w:type="paragraph" w:styleId="af2">
    <w:name w:val="header"/>
    <w:basedOn w:val="a"/>
    <w:link w:val="af3"/>
    <w:rsid w:val="00101000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  <w:rsid w:val="00101000"/>
  </w:style>
  <w:style w:type="paragraph" w:customStyle="1" w:styleId="25">
    <w:name w:val="Основной шрифт абзаца2"/>
    <w:link w:val="26"/>
    <w:rsid w:val="00101000"/>
  </w:style>
  <w:style w:type="character" w:customStyle="1" w:styleId="26">
    <w:name w:val="Основной шрифт абзаца2"/>
    <w:link w:val="25"/>
    <w:rsid w:val="00101000"/>
  </w:style>
  <w:style w:type="paragraph" w:customStyle="1" w:styleId="1f3">
    <w:name w:val="Номер страницы1"/>
    <w:basedOn w:val="1f4"/>
    <w:link w:val="1f5"/>
    <w:rsid w:val="00101000"/>
  </w:style>
  <w:style w:type="character" w:customStyle="1" w:styleId="1f5">
    <w:name w:val="Номер страницы1"/>
    <w:basedOn w:val="1f6"/>
    <w:link w:val="1f3"/>
    <w:rsid w:val="00101000"/>
  </w:style>
  <w:style w:type="paragraph" w:styleId="27">
    <w:name w:val="Body Text Indent 2"/>
    <w:basedOn w:val="a"/>
    <w:link w:val="28"/>
    <w:rsid w:val="00101000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101000"/>
    <w:rPr>
      <w:rFonts w:ascii="Arial" w:hAnsi="Arial"/>
      <w:sz w:val="28"/>
    </w:rPr>
  </w:style>
  <w:style w:type="paragraph" w:customStyle="1" w:styleId="3b">
    <w:name w:val="Основной шрифт абзаца3"/>
    <w:link w:val="3c"/>
    <w:rsid w:val="00101000"/>
  </w:style>
  <w:style w:type="character" w:customStyle="1" w:styleId="3c">
    <w:name w:val="Основной шрифт абзаца3"/>
    <w:link w:val="3b"/>
    <w:rsid w:val="00101000"/>
  </w:style>
  <w:style w:type="paragraph" w:customStyle="1" w:styleId="51">
    <w:name w:val="Гиперссылка5"/>
    <w:link w:val="52"/>
    <w:rsid w:val="00101000"/>
    <w:rPr>
      <w:color w:val="0000FF"/>
      <w:u w:val="single"/>
    </w:rPr>
  </w:style>
  <w:style w:type="character" w:customStyle="1" w:styleId="52">
    <w:name w:val="Гиперссылка5"/>
    <w:link w:val="51"/>
    <w:rsid w:val="00101000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rsid w:val="0010100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8">
    <w:name w:val="Выделенная цитата1"/>
    <w:basedOn w:val="1"/>
    <w:link w:val="1f7"/>
    <w:rsid w:val="00101000"/>
    <w:rPr>
      <w:b/>
      <w:i/>
      <w:color w:val="4F81BD"/>
    </w:rPr>
  </w:style>
  <w:style w:type="paragraph" w:styleId="ad">
    <w:name w:val="No Spacing"/>
    <w:basedOn w:val="a"/>
    <w:link w:val="af"/>
    <w:rsid w:val="0010100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d"/>
    <w:rsid w:val="00101000"/>
    <w:rPr>
      <w:sz w:val="28"/>
    </w:rPr>
  </w:style>
  <w:style w:type="paragraph" w:customStyle="1" w:styleId="1f9">
    <w:name w:val="Гиперссылка1"/>
    <w:link w:val="1fa"/>
    <w:rsid w:val="00101000"/>
    <w:rPr>
      <w:color w:val="0000FF"/>
      <w:u w:val="single"/>
    </w:rPr>
  </w:style>
  <w:style w:type="character" w:customStyle="1" w:styleId="1fa">
    <w:name w:val="Гиперссылка1"/>
    <w:link w:val="1f9"/>
    <w:rsid w:val="00101000"/>
    <w:rPr>
      <w:color w:val="0000FF"/>
      <w:u w:val="single"/>
    </w:rPr>
  </w:style>
  <w:style w:type="paragraph" w:styleId="29">
    <w:name w:val="Body Text 2"/>
    <w:basedOn w:val="a"/>
    <w:link w:val="2a"/>
    <w:rsid w:val="00101000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101000"/>
    <w:rPr>
      <w:rFonts w:ascii="Arial" w:hAnsi="Arial"/>
    </w:rPr>
  </w:style>
  <w:style w:type="paragraph" w:styleId="3d">
    <w:name w:val="toc 3"/>
    <w:next w:val="a"/>
    <w:link w:val="3e"/>
    <w:uiPriority w:val="39"/>
    <w:rsid w:val="00101000"/>
    <w:pPr>
      <w:ind w:left="400"/>
    </w:pPr>
    <w:rPr>
      <w:rFonts w:ascii="XO Thames" w:hAnsi="XO Thames"/>
      <w:sz w:val="28"/>
    </w:rPr>
  </w:style>
  <w:style w:type="character" w:customStyle="1" w:styleId="3e">
    <w:name w:val="Оглавление 3 Знак"/>
    <w:link w:val="3d"/>
    <w:rsid w:val="00101000"/>
    <w:rPr>
      <w:rFonts w:ascii="XO Thames" w:hAnsi="XO Thames"/>
      <w:sz w:val="28"/>
    </w:rPr>
  </w:style>
  <w:style w:type="paragraph" w:customStyle="1" w:styleId="1fb">
    <w:name w:val="Обычный1"/>
    <w:link w:val="1fc"/>
    <w:rsid w:val="00101000"/>
  </w:style>
  <w:style w:type="character" w:customStyle="1" w:styleId="1fc">
    <w:name w:val="Обычный1"/>
    <w:link w:val="1fb"/>
    <w:rsid w:val="00101000"/>
  </w:style>
  <w:style w:type="paragraph" w:styleId="af4">
    <w:name w:val="Document Map"/>
    <w:basedOn w:val="a"/>
    <w:link w:val="af5"/>
    <w:rsid w:val="00101000"/>
    <w:pPr>
      <w:ind w:firstLine="709"/>
      <w:jc w:val="both"/>
    </w:pPr>
    <w:rPr>
      <w:rFonts w:ascii="Tahoma" w:hAnsi="Tahoma"/>
      <w:sz w:val="28"/>
    </w:rPr>
  </w:style>
  <w:style w:type="character" w:customStyle="1" w:styleId="af5">
    <w:name w:val="Схема документа Знак"/>
    <w:basedOn w:val="1"/>
    <w:link w:val="af4"/>
    <w:rsid w:val="00101000"/>
    <w:rPr>
      <w:rFonts w:ascii="Tahoma" w:hAnsi="Tahoma"/>
      <w:sz w:val="28"/>
    </w:rPr>
  </w:style>
  <w:style w:type="paragraph" w:styleId="af6">
    <w:name w:val="Body Text First Indent"/>
    <w:basedOn w:val="a"/>
    <w:link w:val="af7"/>
    <w:rsid w:val="00101000"/>
    <w:pPr>
      <w:ind w:firstLine="210"/>
    </w:pPr>
    <w:rPr>
      <w:rFonts w:ascii="Arial" w:hAnsi="Arial"/>
      <w:sz w:val="28"/>
    </w:rPr>
  </w:style>
  <w:style w:type="character" w:customStyle="1" w:styleId="af7">
    <w:name w:val="Красная строка Знак"/>
    <w:basedOn w:val="1"/>
    <w:link w:val="af6"/>
    <w:rsid w:val="00101000"/>
    <w:rPr>
      <w:rFonts w:ascii="Arial" w:hAnsi="Arial"/>
      <w:sz w:val="28"/>
    </w:rPr>
  </w:style>
  <w:style w:type="paragraph" w:customStyle="1" w:styleId="1fd">
    <w:name w:val="Заголовок1"/>
    <w:basedOn w:val="1fe"/>
    <w:link w:val="1ff"/>
    <w:rsid w:val="00101000"/>
    <w:rPr>
      <w:rFonts w:ascii="Cambria" w:hAnsi="Cambria"/>
      <w:spacing w:val="-10"/>
      <w:sz w:val="56"/>
    </w:rPr>
  </w:style>
  <w:style w:type="character" w:customStyle="1" w:styleId="1ff">
    <w:name w:val="Заголовок1"/>
    <w:basedOn w:val="1ff0"/>
    <w:link w:val="1fd"/>
    <w:rsid w:val="00101000"/>
    <w:rPr>
      <w:rFonts w:ascii="Cambria" w:hAnsi="Cambria"/>
      <w:spacing w:val="-10"/>
      <w:sz w:val="56"/>
    </w:rPr>
  </w:style>
  <w:style w:type="paragraph" w:customStyle="1" w:styleId="45">
    <w:name w:val="Гиперссылка4"/>
    <w:link w:val="46"/>
    <w:rsid w:val="00101000"/>
    <w:rPr>
      <w:color w:val="0000FF"/>
      <w:u w:val="single"/>
    </w:rPr>
  </w:style>
  <w:style w:type="character" w:customStyle="1" w:styleId="46">
    <w:name w:val="Гиперссылка4"/>
    <w:link w:val="45"/>
    <w:rsid w:val="00101000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01000"/>
    <w:rPr>
      <w:rFonts w:ascii="Arial" w:hAnsi="Arial"/>
      <w:b/>
      <w:i/>
      <w:sz w:val="26"/>
    </w:rPr>
  </w:style>
  <w:style w:type="paragraph" w:customStyle="1" w:styleId="1ff1">
    <w:name w:val="Основной шрифт абзаца1"/>
    <w:link w:val="1ff2"/>
    <w:rsid w:val="00101000"/>
  </w:style>
  <w:style w:type="character" w:customStyle="1" w:styleId="1ff2">
    <w:name w:val="Основной шрифт абзаца1"/>
    <w:link w:val="1ff1"/>
    <w:rsid w:val="00101000"/>
  </w:style>
  <w:style w:type="paragraph" w:customStyle="1" w:styleId="1ff3">
    <w:name w:val="Название книги1"/>
    <w:link w:val="1ff4"/>
    <w:rsid w:val="00101000"/>
    <w:rPr>
      <w:i/>
      <w:smallCaps/>
      <w:spacing w:val="5"/>
    </w:rPr>
  </w:style>
  <w:style w:type="character" w:customStyle="1" w:styleId="1ff4">
    <w:name w:val="Название книги1"/>
    <w:link w:val="1ff3"/>
    <w:rsid w:val="00101000"/>
    <w:rPr>
      <w:i/>
      <w:smallCaps/>
      <w:spacing w:val="5"/>
    </w:rPr>
  </w:style>
  <w:style w:type="character" w:customStyle="1" w:styleId="11">
    <w:name w:val="Заголовок 1 Знак"/>
    <w:basedOn w:val="1"/>
    <w:link w:val="10"/>
    <w:rsid w:val="00101000"/>
    <w:rPr>
      <w:rFonts w:ascii="AG Souvenir" w:hAnsi="AG Souvenir"/>
      <w:b/>
      <w:spacing w:val="38"/>
      <w:sz w:val="28"/>
    </w:rPr>
  </w:style>
  <w:style w:type="paragraph" w:customStyle="1" w:styleId="2b">
    <w:name w:val="Гиперссылка2"/>
    <w:link w:val="2c"/>
    <w:rsid w:val="00101000"/>
    <w:rPr>
      <w:color w:val="0000FF"/>
      <w:u w:val="single"/>
    </w:rPr>
  </w:style>
  <w:style w:type="character" w:customStyle="1" w:styleId="2c">
    <w:name w:val="Гиперссылка2"/>
    <w:link w:val="2b"/>
    <w:rsid w:val="00101000"/>
    <w:rPr>
      <w:color w:val="0000FF"/>
      <w:u w:val="single"/>
    </w:rPr>
  </w:style>
  <w:style w:type="paragraph" w:customStyle="1" w:styleId="53">
    <w:name w:val="Гиперссылка5"/>
    <w:link w:val="54"/>
    <w:rsid w:val="00101000"/>
    <w:rPr>
      <w:color w:val="0000FF"/>
      <w:u w:val="single"/>
    </w:rPr>
  </w:style>
  <w:style w:type="character" w:customStyle="1" w:styleId="54">
    <w:name w:val="Гиперссылка5"/>
    <w:link w:val="53"/>
    <w:rsid w:val="00101000"/>
    <w:rPr>
      <w:color w:val="0000FF"/>
      <w:u w:val="single"/>
    </w:rPr>
  </w:style>
  <w:style w:type="paragraph" w:customStyle="1" w:styleId="1ff5">
    <w:name w:val="Основной шрифт абзаца1"/>
    <w:link w:val="1ff6"/>
    <w:rsid w:val="00101000"/>
  </w:style>
  <w:style w:type="character" w:customStyle="1" w:styleId="1ff6">
    <w:name w:val="Основной шрифт абзаца1"/>
    <w:link w:val="1ff5"/>
    <w:rsid w:val="00101000"/>
  </w:style>
  <w:style w:type="paragraph" w:customStyle="1" w:styleId="1ff7">
    <w:name w:val="Обычный1"/>
    <w:link w:val="1ff8"/>
    <w:rsid w:val="00101000"/>
  </w:style>
  <w:style w:type="character" w:customStyle="1" w:styleId="1ff8">
    <w:name w:val="Обычный1"/>
    <w:link w:val="1ff7"/>
    <w:rsid w:val="00101000"/>
  </w:style>
  <w:style w:type="paragraph" w:customStyle="1" w:styleId="73">
    <w:name w:val="Гиперссылка7"/>
    <w:link w:val="af8"/>
    <w:rsid w:val="00101000"/>
    <w:rPr>
      <w:color w:val="0000FF"/>
      <w:u w:val="single"/>
    </w:rPr>
  </w:style>
  <w:style w:type="character" w:styleId="af8">
    <w:name w:val="Hyperlink"/>
    <w:link w:val="73"/>
    <w:rsid w:val="0010100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0100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0100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01000"/>
    <w:rPr>
      <w:b/>
      <w:color w:val="7F7F7F"/>
    </w:rPr>
  </w:style>
  <w:style w:type="paragraph" w:styleId="1ff9">
    <w:name w:val="toc 1"/>
    <w:next w:val="a"/>
    <w:link w:val="1ffa"/>
    <w:uiPriority w:val="39"/>
    <w:rsid w:val="00101000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sid w:val="00101000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10100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0100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1010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01000"/>
    <w:rPr>
      <w:rFonts w:ascii="XO Thames" w:hAnsi="XO Thames"/>
    </w:rPr>
  </w:style>
  <w:style w:type="paragraph" w:customStyle="1" w:styleId="1f4">
    <w:name w:val="Основной шрифт абзаца1"/>
    <w:link w:val="1f6"/>
    <w:rsid w:val="00101000"/>
  </w:style>
  <w:style w:type="character" w:customStyle="1" w:styleId="1f6">
    <w:name w:val="Основной шрифт абзаца1"/>
    <w:link w:val="1f4"/>
    <w:rsid w:val="00101000"/>
  </w:style>
  <w:style w:type="paragraph" w:customStyle="1" w:styleId="2d">
    <w:name w:val="Основной текст (2)"/>
    <w:basedOn w:val="a"/>
    <w:link w:val="2e"/>
    <w:rsid w:val="0010100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101000"/>
    <w:rPr>
      <w:sz w:val="26"/>
    </w:rPr>
  </w:style>
  <w:style w:type="paragraph" w:customStyle="1" w:styleId="1ffb">
    <w:name w:val="Выделение1"/>
    <w:link w:val="1ffc"/>
    <w:rsid w:val="00101000"/>
    <w:rPr>
      <w:b/>
      <w:i/>
      <w:spacing w:val="10"/>
    </w:rPr>
  </w:style>
  <w:style w:type="character" w:customStyle="1" w:styleId="1ffc">
    <w:name w:val="Выделение1"/>
    <w:link w:val="1ffb"/>
    <w:rsid w:val="00101000"/>
    <w:rPr>
      <w:b/>
      <w:i/>
      <w:spacing w:val="10"/>
    </w:rPr>
  </w:style>
  <w:style w:type="paragraph" w:customStyle="1" w:styleId="210">
    <w:name w:val="Цитата 21"/>
    <w:basedOn w:val="a"/>
    <w:next w:val="a"/>
    <w:link w:val="211"/>
    <w:rsid w:val="00101000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01000"/>
    <w:rPr>
      <w:i/>
    </w:rPr>
  </w:style>
  <w:style w:type="paragraph" w:styleId="af9">
    <w:name w:val="annotation subject"/>
    <w:basedOn w:val="afa"/>
    <w:next w:val="afa"/>
    <w:link w:val="afb"/>
    <w:rsid w:val="00101000"/>
    <w:rPr>
      <w:b/>
    </w:rPr>
  </w:style>
  <w:style w:type="character" w:customStyle="1" w:styleId="afb">
    <w:name w:val="Тема примечания Знак"/>
    <w:basedOn w:val="afc"/>
    <w:link w:val="af9"/>
    <w:rsid w:val="00101000"/>
    <w:rPr>
      <w:b/>
      <w:sz w:val="28"/>
    </w:rPr>
  </w:style>
  <w:style w:type="paragraph" w:styleId="91">
    <w:name w:val="toc 9"/>
    <w:next w:val="a"/>
    <w:link w:val="92"/>
    <w:uiPriority w:val="39"/>
    <w:rsid w:val="0010100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01000"/>
    <w:rPr>
      <w:rFonts w:ascii="XO Thames" w:hAnsi="XO Thames"/>
      <w:sz w:val="28"/>
    </w:rPr>
  </w:style>
  <w:style w:type="paragraph" w:customStyle="1" w:styleId="1ffd">
    <w:name w:val="Слабая ссылка1"/>
    <w:link w:val="1ffe"/>
    <w:rsid w:val="00101000"/>
    <w:rPr>
      <w:smallCaps/>
    </w:rPr>
  </w:style>
  <w:style w:type="character" w:customStyle="1" w:styleId="1ffe">
    <w:name w:val="Слабая ссылка1"/>
    <w:link w:val="1ffd"/>
    <w:rsid w:val="00101000"/>
    <w:rPr>
      <w:smallCaps/>
    </w:rPr>
  </w:style>
  <w:style w:type="paragraph" w:customStyle="1" w:styleId="2f">
    <w:name w:val="Основной шрифт абзаца2"/>
    <w:link w:val="2f0"/>
    <w:rsid w:val="00101000"/>
  </w:style>
  <w:style w:type="character" w:customStyle="1" w:styleId="2f0">
    <w:name w:val="Основной шрифт абзаца2"/>
    <w:link w:val="2f"/>
    <w:rsid w:val="00101000"/>
  </w:style>
  <w:style w:type="paragraph" w:styleId="afd">
    <w:name w:val="Intense Quote"/>
    <w:basedOn w:val="a"/>
    <w:next w:val="a"/>
    <w:link w:val="afe"/>
    <w:rsid w:val="0010100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e">
    <w:name w:val="Выделенная цитата Знак"/>
    <w:basedOn w:val="1"/>
    <w:link w:val="afd"/>
    <w:rsid w:val="00101000"/>
    <w:rPr>
      <w:i/>
      <w:sz w:val="28"/>
    </w:rPr>
  </w:style>
  <w:style w:type="paragraph" w:customStyle="1" w:styleId="1fff">
    <w:name w:val="Обычный1"/>
    <w:link w:val="1fff0"/>
    <w:rsid w:val="00101000"/>
  </w:style>
  <w:style w:type="character" w:customStyle="1" w:styleId="1fff0">
    <w:name w:val="Обычный1"/>
    <w:link w:val="1fff"/>
    <w:rsid w:val="00101000"/>
  </w:style>
  <w:style w:type="paragraph" w:customStyle="1" w:styleId="2f1">
    <w:name w:val="Основной шрифт абзаца2"/>
    <w:link w:val="2f2"/>
    <w:rsid w:val="00101000"/>
  </w:style>
  <w:style w:type="character" w:customStyle="1" w:styleId="2f2">
    <w:name w:val="Основной шрифт абзаца2"/>
    <w:link w:val="2f1"/>
    <w:rsid w:val="00101000"/>
  </w:style>
  <w:style w:type="paragraph" w:styleId="82">
    <w:name w:val="toc 8"/>
    <w:next w:val="a"/>
    <w:link w:val="83"/>
    <w:uiPriority w:val="39"/>
    <w:rsid w:val="0010100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10100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0100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01000"/>
    <w:rPr>
      <w:rFonts w:ascii="Courier New" w:hAnsi="Courier New"/>
    </w:rPr>
  </w:style>
  <w:style w:type="paragraph" w:customStyle="1" w:styleId="1fff1">
    <w:name w:val="Основной шрифт абзаца1"/>
    <w:link w:val="1fff2"/>
    <w:rsid w:val="00101000"/>
  </w:style>
  <w:style w:type="character" w:customStyle="1" w:styleId="1fff2">
    <w:name w:val="Основной шрифт абзаца1"/>
    <w:link w:val="1fff1"/>
    <w:rsid w:val="00101000"/>
  </w:style>
  <w:style w:type="paragraph" w:styleId="afa">
    <w:name w:val="annotation text"/>
    <w:basedOn w:val="a"/>
    <w:link w:val="afc"/>
    <w:rsid w:val="00101000"/>
    <w:pPr>
      <w:spacing w:after="200"/>
      <w:ind w:firstLine="709"/>
      <w:jc w:val="both"/>
    </w:pPr>
    <w:rPr>
      <w:sz w:val="28"/>
    </w:rPr>
  </w:style>
  <w:style w:type="character" w:customStyle="1" w:styleId="afc">
    <w:name w:val="Текст примечания Знак"/>
    <w:basedOn w:val="1"/>
    <w:link w:val="afa"/>
    <w:rsid w:val="00101000"/>
    <w:rPr>
      <w:sz w:val="28"/>
    </w:rPr>
  </w:style>
  <w:style w:type="paragraph" w:customStyle="1" w:styleId="1fff3">
    <w:name w:val="Гиперссылка1"/>
    <w:link w:val="1fff4"/>
    <w:rsid w:val="00101000"/>
    <w:rPr>
      <w:color w:val="0000FF"/>
      <w:u w:val="single"/>
    </w:rPr>
  </w:style>
  <w:style w:type="character" w:customStyle="1" w:styleId="1fff4">
    <w:name w:val="Гиперссылка1"/>
    <w:link w:val="1fff3"/>
    <w:rsid w:val="00101000"/>
    <w:rPr>
      <w:color w:val="0000FF"/>
      <w:u w:val="single"/>
    </w:rPr>
  </w:style>
  <w:style w:type="paragraph" w:customStyle="1" w:styleId="1fff5">
    <w:name w:val="Слабое выделение1"/>
    <w:link w:val="1fff6"/>
    <w:rsid w:val="00101000"/>
    <w:rPr>
      <w:i/>
    </w:rPr>
  </w:style>
  <w:style w:type="character" w:customStyle="1" w:styleId="1fff6">
    <w:name w:val="Слабое выделение1"/>
    <w:link w:val="1fff5"/>
    <w:rsid w:val="00101000"/>
    <w:rPr>
      <w:i/>
    </w:rPr>
  </w:style>
  <w:style w:type="paragraph" w:styleId="HTML">
    <w:name w:val="HTML Preformatted"/>
    <w:basedOn w:val="a"/>
    <w:link w:val="HTML0"/>
    <w:rsid w:val="0010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01000"/>
    <w:rPr>
      <w:rFonts w:ascii="Courier New" w:hAnsi="Courier New"/>
      <w:sz w:val="28"/>
    </w:rPr>
  </w:style>
  <w:style w:type="paragraph" w:styleId="55">
    <w:name w:val="toc 5"/>
    <w:next w:val="a"/>
    <w:link w:val="56"/>
    <w:uiPriority w:val="39"/>
    <w:rsid w:val="0010100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101000"/>
    <w:rPr>
      <w:rFonts w:ascii="XO Thames" w:hAnsi="XO Thames"/>
      <w:sz w:val="28"/>
    </w:rPr>
  </w:style>
  <w:style w:type="paragraph" w:customStyle="1" w:styleId="1fff7">
    <w:name w:val="Обычный1"/>
    <w:link w:val="1fff8"/>
    <w:rsid w:val="00101000"/>
  </w:style>
  <w:style w:type="character" w:customStyle="1" w:styleId="1fff8">
    <w:name w:val="Обычный1"/>
    <w:link w:val="1fff7"/>
    <w:rsid w:val="00101000"/>
  </w:style>
  <w:style w:type="paragraph" w:customStyle="1" w:styleId="1fff9">
    <w:name w:val="Текст сноски Знак1"/>
    <w:basedOn w:val="1f4"/>
    <w:link w:val="1fffa"/>
    <w:rsid w:val="00101000"/>
  </w:style>
  <w:style w:type="character" w:customStyle="1" w:styleId="1fffa">
    <w:name w:val="Текст сноски Знак1"/>
    <w:basedOn w:val="1f6"/>
    <w:link w:val="1fff9"/>
    <w:rsid w:val="00101000"/>
  </w:style>
  <w:style w:type="paragraph" w:styleId="aff">
    <w:name w:val="footer"/>
    <w:basedOn w:val="a"/>
    <w:link w:val="aff0"/>
    <w:rsid w:val="00101000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1"/>
    <w:link w:val="aff"/>
    <w:rsid w:val="00101000"/>
  </w:style>
  <w:style w:type="paragraph" w:styleId="2f3">
    <w:name w:val="Quote"/>
    <w:basedOn w:val="a"/>
    <w:next w:val="a"/>
    <w:link w:val="2f4"/>
    <w:rsid w:val="00101000"/>
    <w:pPr>
      <w:ind w:firstLine="709"/>
      <w:jc w:val="both"/>
    </w:pPr>
    <w:rPr>
      <w:i/>
      <w:sz w:val="28"/>
    </w:rPr>
  </w:style>
  <w:style w:type="character" w:customStyle="1" w:styleId="2f4">
    <w:name w:val="Цитата 2 Знак"/>
    <w:basedOn w:val="1"/>
    <w:link w:val="2f3"/>
    <w:rsid w:val="00101000"/>
    <w:rPr>
      <w:i/>
      <w:sz w:val="28"/>
    </w:rPr>
  </w:style>
  <w:style w:type="paragraph" w:customStyle="1" w:styleId="1fffb">
    <w:name w:val="Обычный1"/>
    <w:link w:val="1fffc"/>
    <w:rsid w:val="00101000"/>
  </w:style>
  <w:style w:type="character" w:customStyle="1" w:styleId="1fffc">
    <w:name w:val="Обычный1"/>
    <w:link w:val="1fffb"/>
    <w:rsid w:val="00101000"/>
  </w:style>
  <w:style w:type="paragraph" w:styleId="aff1">
    <w:name w:val="Subtitle"/>
    <w:basedOn w:val="a"/>
    <w:next w:val="a"/>
    <w:link w:val="aff2"/>
    <w:uiPriority w:val="11"/>
    <w:qFormat/>
    <w:rsid w:val="00101000"/>
    <w:pPr>
      <w:ind w:left="10206"/>
      <w:jc w:val="center"/>
    </w:pPr>
    <w:rPr>
      <w:sz w:val="28"/>
    </w:rPr>
  </w:style>
  <w:style w:type="character" w:customStyle="1" w:styleId="aff2">
    <w:name w:val="Подзаголовок Знак"/>
    <w:basedOn w:val="1"/>
    <w:link w:val="aff1"/>
    <w:rsid w:val="00101000"/>
    <w:rPr>
      <w:sz w:val="28"/>
    </w:rPr>
  </w:style>
  <w:style w:type="paragraph" w:styleId="aff3">
    <w:name w:val="Title"/>
    <w:next w:val="a"/>
    <w:link w:val="aff4"/>
    <w:uiPriority w:val="10"/>
    <w:qFormat/>
    <w:rsid w:val="0010100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sid w:val="0010100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sid w:val="00101000"/>
    <w:rPr>
      <w:rFonts w:ascii="Arial" w:hAnsi="Arial"/>
      <w:sz w:val="24"/>
    </w:rPr>
  </w:style>
  <w:style w:type="paragraph" w:customStyle="1" w:styleId="Postan">
    <w:name w:val="Postan"/>
    <w:basedOn w:val="a"/>
    <w:link w:val="Postan0"/>
    <w:rsid w:val="0010100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01000"/>
    <w:rPr>
      <w:sz w:val="28"/>
    </w:rPr>
  </w:style>
  <w:style w:type="paragraph" w:customStyle="1" w:styleId="1fffd">
    <w:name w:val="Обычный1"/>
    <w:link w:val="1fffe"/>
    <w:rsid w:val="00101000"/>
  </w:style>
  <w:style w:type="character" w:customStyle="1" w:styleId="1fffe">
    <w:name w:val="Обычный1"/>
    <w:link w:val="1fffd"/>
    <w:rsid w:val="00101000"/>
  </w:style>
  <w:style w:type="character" w:customStyle="1" w:styleId="20">
    <w:name w:val="Заголовок 2 Знак"/>
    <w:basedOn w:val="1"/>
    <w:link w:val="2"/>
    <w:rsid w:val="00101000"/>
    <w:rPr>
      <w:sz w:val="28"/>
    </w:rPr>
  </w:style>
  <w:style w:type="paragraph" w:customStyle="1" w:styleId="1fe">
    <w:name w:val="Обычный1"/>
    <w:link w:val="1ff0"/>
    <w:rsid w:val="00101000"/>
  </w:style>
  <w:style w:type="character" w:customStyle="1" w:styleId="1ff0">
    <w:name w:val="Обычный1"/>
    <w:link w:val="1fe"/>
    <w:rsid w:val="00101000"/>
  </w:style>
  <w:style w:type="paragraph" w:customStyle="1" w:styleId="1ffff">
    <w:name w:val="Гиперссылка1"/>
    <w:link w:val="1ffff0"/>
    <w:rsid w:val="00101000"/>
    <w:rPr>
      <w:color w:val="0000FF"/>
      <w:u w:val="single"/>
    </w:rPr>
  </w:style>
  <w:style w:type="character" w:customStyle="1" w:styleId="1ffff0">
    <w:name w:val="Гиперссылка1"/>
    <w:link w:val="1ffff"/>
    <w:rsid w:val="00101000"/>
    <w:rPr>
      <w:color w:val="0000FF"/>
      <w:u w:val="single"/>
    </w:rPr>
  </w:style>
  <w:style w:type="paragraph" w:customStyle="1" w:styleId="aff5">
    <w:name w:val="Таб_текст"/>
    <w:basedOn w:val="ad"/>
    <w:link w:val="aff6"/>
    <w:rsid w:val="00101000"/>
    <w:pPr>
      <w:jc w:val="left"/>
    </w:pPr>
    <w:rPr>
      <w:sz w:val="24"/>
    </w:rPr>
  </w:style>
  <w:style w:type="character" w:customStyle="1" w:styleId="aff6">
    <w:name w:val="Таб_текст"/>
    <w:basedOn w:val="af"/>
    <w:link w:val="aff5"/>
    <w:rsid w:val="00101000"/>
    <w:rPr>
      <w:sz w:val="24"/>
    </w:rPr>
  </w:style>
  <w:style w:type="paragraph" w:customStyle="1" w:styleId="1ffff1">
    <w:name w:val="Обычный1"/>
    <w:link w:val="1ffff2"/>
    <w:rsid w:val="00101000"/>
  </w:style>
  <w:style w:type="character" w:customStyle="1" w:styleId="1ffff2">
    <w:name w:val="Обычный1"/>
    <w:link w:val="1ffff1"/>
    <w:rsid w:val="00101000"/>
  </w:style>
  <w:style w:type="character" w:customStyle="1" w:styleId="60">
    <w:name w:val="Заголовок 6 Знак"/>
    <w:basedOn w:val="1"/>
    <w:link w:val="6"/>
    <w:rsid w:val="00101000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A517A-31E0-406A-9D6E-E237ADCB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Романенко ОИ</cp:lastModifiedBy>
  <cp:revision>30</cp:revision>
  <dcterms:created xsi:type="dcterms:W3CDTF">2025-03-19T06:03:00Z</dcterms:created>
  <dcterms:modified xsi:type="dcterms:W3CDTF">2026-03-19T11:41:00Z</dcterms:modified>
</cp:coreProperties>
</file>