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2836" w:rsidRDefault="00F32836" w:rsidP="00194C21">
      <w:pPr>
        <w:ind w:right="-2"/>
        <w:jc w:val="center"/>
        <w:rPr>
          <w:sz w:val="28"/>
          <w:szCs w:val="28"/>
        </w:rPr>
      </w:pPr>
    </w:p>
    <w:p w:rsidR="00F32836" w:rsidRDefault="00F32836" w:rsidP="00194C21">
      <w:pPr>
        <w:ind w:right="-2"/>
        <w:jc w:val="center"/>
        <w:rPr>
          <w:sz w:val="28"/>
          <w:szCs w:val="28"/>
        </w:rPr>
      </w:pPr>
      <w:r w:rsidRPr="00F3283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-421005</wp:posOffset>
            </wp:positionV>
            <wp:extent cx="571500" cy="723900"/>
            <wp:effectExtent l="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2836" w:rsidRDefault="00F32836" w:rsidP="00194C21">
      <w:pPr>
        <w:ind w:right="-2"/>
        <w:jc w:val="center"/>
        <w:rPr>
          <w:sz w:val="28"/>
          <w:szCs w:val="28"/>
        </w:rPr>
      </w:pP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РОСТОВСКАЯ ОБЛАСТЬ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МУНИЦИПАЛЬНОЕ ОБРАЗОВАНИЕ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«</w:t>
      </w:r>
      <w:r w:rsidR="00F32836">
        <w:rPr>
          <w:sz w:val="28"/>
          <w:szCs w:val="28"/>
        </w:rPr>
        <w:t>ЛИТВИНОВСК</w:t>
      </w:r>
      <w:r w:rsidRPr="00EF595E">
        <w:rPr>
          <w:sz w:val="28"/>
          <w:szCs w:val="28"/>
        </w:rPr>
        <w:t xml:space="preserve">ОЕ </w:t>
      </w:r>
      <w:r w:rsidR="00EF595E">
        <w:rPr>
          <w:sz w:val="28"/>
          <w:szCs w:val="28"/>
        </w:rPr>
        <w:t xml:space="preserve">СЕЛЬСКОЕ </w:t>
      </w:r>
      <w:r w:rsidRPr="00EF595E">
        <w:rPr>
          <w:sz w:val="28"/>
          <w:szCs w:val="28"/>
        </w:rPr>
        <w:t>ПОСЕЛЕНИЕ»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СОБРАНИЕ ДЕПУТАТОВ</w:t>
      </w:r>
      <w:r w:rsidRPr="00EF595E">
        <w:rPr>
          <w:sz w:val="28"/>
          <w:szCs w:val="28"/>
        </w:rPr>
        <w:br/>
      </w:r>
      <w:r w:rsidR="00F32836">
        <w:rPr>
          <w:sz w:val="28"/>
          <w:szCs w:val="28"/>
        </w:rPr>
        <w:t>ЛИТВИНОВСК</w:t>
      </w:r>
      <w:r w:rsidRPr="00EF595E">
        <w:rPr>
          <w:sz w:val="28"/>
          <w:szCs w:val="28"/>
        </w:rPr>
        <w:t xml:space="preserve">ОГО </w:t>
      </w:r>
      <w:r w:rsidR="00EF595E">
        <w:rPr>
          <w:sz w:val="28"/>
          <w:szCs w:val="28"/>
        </w:rPr>
        <w:t xml:space="preserve">СЕЛЬСКОГО </w:t>
      </w:r>
      <w:r w:rsidRPr="00EF595E">
        <w:rPr>
          <w:sz w:val="28"/>
          <w:szCs w:val="28"/>
        </w:rPr>
        <w:t>ПОСЕЛЕНИЯ</w:t>
      </w:r>
    </w:p>
    <w:p w:rsidR="00194C21" w:rsidRPr="00EF595E" w:rsidRDefault="00194C21" w:rsidP="00194C21">
      <w:pPr>
        <w:ind w:right="-2"/>
        <w:jc w:val="center"/>
        <w:rPr>
          <w:sz w:val="28"/>
          <w:szCs w:val="28"/>
        </w:rPr>
      </w:pPr>
    </w:p>
    <w:p w:rsidR="00194C21" w:rsidRDefault="00194C21" w:rsidP="00194C21">
      <w:pPr>
        <w:ind w:right="-2"/>
        <w:jc w:val="center"/>
        <w:rPr>
          <w:sz w:val="28"/>
          <w:szCs w:val="28"/>
        </w:rPr>
      </w:pPr>
      <w:r w:rsidRPr="00EF595E">
        <w:rPr>
          <w:sz w:val="28"/>
          <w:szCs w:val="28"/>
        </w:rPr>
        <w:t>РЕШЕНИЕ</w:t>
      </w:r>
    </w:p>
    <w:p w:rsidR="00CA564E" w:rsidRDefault="00CA564E" w:rsidP="00194C21">
      <w:pPr>
        <w:ind w:right="-2"/>
        <w:jc w:val="center"/>
        <w:rPr>
          <w:sz w:val="28"/>
          <w:szCs w:val="28"/>
        </w:rPr>
      </w:pPr>
    </w:p>
    <w:p w:rsidR="00593704" w:rsidRDefault="00593704" w:rsidP="00593704">
      <w:pPr>
        <w:tabs>
          <w:tab w:val="left" w:pos="285"/>
          <w:tab w:val="center" w:pos="5103"/>
          <w:tab w:val="left" w:pos="7440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 w:rsidR="00CA564E">
        <w:rPr>
          <w:sz w:val="28"/>
          <w:szCs w:val="28"/>
        </w:rPr>
        <w:t xml:space="preserve">28 января 2026 года                            </w:t>
      </w:r>
      <w:r>
        <w:rPr>
          <w:sz w:val="28"/>
          <w:szCs w:val="28"/>
        </w:rPr>
        <w:t xml:space="preserve">№  </w:t>
      </w:r>
      <w:r w:rsidR="00CA564E">
        <w:rPr>
          <w:sz w:val="28"/>
          <w:szCs w:val="28"/>
        </w:rPr>
        <w:t>118</w:t>
      </w:r>
      <w:r>
        <w:rPr>
          <w:sz w:val="28"/>
          <w:szCs w:val="28"/>
        </w:rPr>
        <w:tab/>
      </w:r>
      <w:r w:rsidR="00CA564E">
        <w:rPr>
          <w:sz w:val="28"/>
          <w:szCs w:val="28"/>
        </w:rPr>
        <w:t xml:space="preserve">    </w:t>
      </w:r>
      <w:r>
        <w:rPr>
          <w:sz w:val="28"/>
          <w:szCs w:val="28"/>
        </w:rPr>
        <w:t>с. Литвиновка</w:t>
      </w:r>
    </w:p>
    <w:p w:rsidR="00593704" w:rsidRPr="00EF595E" w:rsidRDefault="00593704" w:rsidP="00194C21">
      <w:pPr>
        <w:ind w:right="-2"/>
        <w:jc w:val="center"/>
        <w:rPr>
          <w:sz w:val="28"/>
          <w:szCs w:val="28"/>
        </w:rPr>
      </w:pPr>
    </w:p>
    <w:p w:rsidR="00593704" w:rsidRPr="00CA564E" w:rsidRDefault="00593704" w:rsidP="00593704">
      <w:pPr>
        <w:ind w:right="4535"/>
        <w:rPr>
          <w:sz w:val="28"/>
          <w:szCs w:val="28"/>
        </w:rPr>
      </w:pPr>
      <w:r w:rsidRPr="00CA564E">
        <w:rPr>
          <w:sz w:val="28"/>
          <w:szCs w:val="28"/>
        </w:rPr>
        <w:t xml:space="preserve">Об утверждении схемы избирательных округов по выборам депутатов Собрания депутатов Литвиновского сельского поселения </w:t>
      </w:r>
    </w:p>
    <w:p w:rsidR="00593704" w:rsidRPr="00B8616C" w:rsidRDefault="00593704" w:rsidP="00593704">
      <w:pPr>
        <w:rPr>
          <w:b/>
          <w:sz w:val="28"/>
          <w:szCs w:val="28"/>
        </w:rPr>
      </w:pPr>
    </w:p>
    <w:p w:rsidR="00593704" w:rsidRPr="00B8616C" w:rsidRDefault="00593704" w:rsidP="00593704">
      <w:pPr>
        <w:spacing w:after="120" w:line="276" w:lineRule="auto"/>
        <w:jc w:val="both"/>
        <w:rPr>
          <w:sz w:val="28"/>
          <w:szCs w:val="28"/>
        </w:rPr>
      </w:pPr>
      <w:r w:rsidRPr="00B8616C">
        <w:rPr>
          <w:b/>
          <w:sz w:val="28"/>
          <w:szCs w:val="28"/>
        </w:rPr>
        <w:tab/>
      </w:r>
      <w:r w:rsidRPr="006664F9">
        <w:rPr>
          <w:sz w:val="28"/>
          <w:szCs w:val="28"/>
        </w:rPr>
        <w:t>На основании ст.11 Областного закона Ростовской области от 12.05.2016 №525-ЗС «О выборах и референдумах в Ростовской области»</w:t>
      </w:r>
      <w:r>
        <w:rPr>
          <w:sz w:val="28"/>
          <w:szCs w:val="28"/>
        </w:rPr>
        <w:t xml:space="preserve"> Собрание депутатов Литвиновского</w:t>
      </w:r>
      <w:r w:rsidRPr="00B8616C">
        <w:rPr>
          <w:sz w:val="28"/>
          <w:szCs w:val="28"/>
        </w:rPr>
        <w:t xml:space="preserve"> сельского поселения</w:t>
      </w:r>
    </w:p>
    <w:p w:rsidR="00593704" w:rsidRPr="00B8616C" w:rsidRDefault="00593704" w:rsidP="00593704">
      <w:pPr>
        <w:spacing w:after="120" w:line="276" w:lineRule="auto"/>
        <w:jc w:val="center"/>
        <w:rPr>
          <w:b/>
          <w:sz w:val="32"/>
          <w:szCs w:val="32"/>
        </w:rPr>
      </w:pPr>
      <w:r w:rsidRPr="00B8616C">
        <w:rPr>
          <w:b/>
          <w:sz w:val="32"/>
          <w:szCs w:val="32"/>
        </w:rPr>
        <w:t>РЕШИЛО:</w:t>
      </w:r>
    </w:p>
    <w:p w:rsidR="00593704" w:rsidRPr="00890530" w:rsidRDefault="00593704" w:rsidP="00593704">
      <w:pPr>
        <w:pStyle w:val="af3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 xml:space="preserve">Утвердить схему избирательных округов по выборам депутатов Собрания депутатов </w:t>
      </w:r>
      <w:r>
        <w:rPr>
          <w:rFonts w:ascii="Times New Roman" w:hAnsi="Times New Roman"/>
          <w:sz w:val="28"/>
          <w:szCs w:val="28"/>
        </w:rPr>
        <w:t xml:space="preserve"> Литвиновского</w:t>
      </w:r>
      <w:r w:rsidRPr="00890530">
        <w:rPr>
          <w:rFonts w:ascii="Times New Roman" w:hAnsi="Times New Roman"/>
          <w:sz w:val="28"/>
          <w:szCs w:val="28"/>
        </w:rPr>
        <w:t xml:space="preserve"> сельского поселения согласно приложени</w:t>
      </w:r>
      <w:r>
        <w:rPr>
          <w:rFonts w:ascii="Times New Roman" w:hAnsi="Times New Roman"/>
          <w:sz w:val="28"/>
          <w:szCs w:val="28"/>
        </w:rPr>
        <w:t>ю </w:t>
      </w:r>
      <w:r w:rsidRPr="00890530">
        <w:rPr>
          <w:rFonts w:ascii="Times New Roman" w:hAnsi="Times New Roman"/>
          <w:sz w:val="28"/>
          <w:szCs w:val="28"/>
        </w:rPr>
        <w:t>1.</w:t>
      </w:r>
    </w:p>
    <w:p w:rsidR="00593704" w:rsidRPr="00890530" w:rsidRDefault="00593704" w:rsidP="00593704">
      <w:pPr>
        <w:pStyle w:val="af3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 xml:space="preserve">Утвердить графическое изображение схемы избирательных округов по выборам депутатов Собрания депутатов </w:t>
      </w:r>
      <w:r>
        <w:rPr>
          <w:rFonts w:ascii="Times New Roman" w:hAnsi="Times New Roman"/>
          <w:sz w:val="28"/>
          <w:szCs w:val="28"/>
        </w:rPr>
        <w:t xml:space="preserve"> Литвиновского</w:t>
      </w:r>
      <w:r w:rsidRPr="00890530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 согласно приложению </w:t>
      </w:r>
      <w:r w:rsidRPr="00890530">
        <w:rPr>
          <w:rFonts w:ascii="Times New Roman" w:hAnsi="Times New Roman"/>
          <w:sz w:val="28"/>
          <w:szCs w:val="28"/>
        </w:rPr>
        <w:t>2.</w:t>
      </w:r>
    </w:p>
    <w:p w:rsidR="00593704" w:rsidRPr="00890530" w:rsidRDefault="00593704" w:rsidP="00593704">
      <w:pPr>
        <w:pStyle w:val="af3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>Установить, что в соответствии с п.9 ст.3 Областного закона от 12.05.2016 №525-ЗС «О выборах и референдумах в Ростовской области» каждый избиратель имеет 10 голосов, равные числу мандатов, подлежащих распределению в избирательном округе.</w:t>
      </w:r>
    </w:p>
    <w:p w:rsidR="00593704" w:rsidRPr="00890530" w:rsidRDefault="00593704" w:rsidP="00593704">
      <w:pPr>
        <w:pStyle w:val="af3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>Опубликовать (обнародовать) настоящее решение, включая схему избирательных округов и ее графическое изображение, не позднее чем через пять дней после ее утверждения.</w:t>
      </w:r>
    </w:p>
    <w:p w:rsidR="00593704" w:rsidRPr="00B8616C" w:rsidRDefault="00593704" w:rsidP="00593704">
      <w:pPr>
        <w:spacing w:after="120" w:line="276" w:lineRule="auto"/>
        <w:jc w:val="both"/>
        <w:rPr>
          <w:sz w:val="28"/>
          <w:szCs w:val="28"/>
        </w:rPr>
      </w:pPr>
    </w:p>
    <w:p w:rsidR="00593704" w:rsidRPr="00B8616C" w:rsidRDefault="00593704" w:rsidP="00593704">
      <w:pPr>
        <w:spacing w:after="120" w:line="276" w:lineRule="auto"/>
        <w:jc w:val="both"/>
        <w:rPr>
          <w:b/>
          <w:sz w:val="28"/>
          <w:szCs w:val="28"/>
        </w:rPr>
      </w:pPr>
    </w:p>
    <w:p w:rsidR="00593704" w:rsidRPr="006664F9" w:rsidRDefault="00593704" w:rsidP="00593704">
      <w:pPr>
        <w:spacing w:after="120" w:line="276" w:lineRule="auto"/>
        <w:rPr>
          <w:sz w:val="28"/>
          <w:szCs w:val="28"/>
        </w:rPr>
      </w:pPr>
      <w:r w:rsidRPr="006664F9">
        <w:rPr>
          <w:sz w:val="28"/>
          <w:szCs w:val="28"/>
        </w:rPr>
        <w:t xml:space="preserve">Председатель Собрания депутатов – </w:t>
      </w:r>
    </w:p>
    <w:p w:rsidR="00593704" w:rsidRPr="006664F9" w:rsidRDefault="00593704" w:rsidP="00593704">
      <w:pPr>
        <w:spacing w:after="120" w:line="276" w:lineRule="auto"/>
        <w:rPr>
          <w:b/>
          <w:sz w:val="28"/>
          <w:szCs w:val="28"/>
        </w:rPr>
      </w:pPr>
      <w:r w:rsidRPr="006664F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Литвиновского сельского</w:t>
      </w:r>
      <w:r w:rsidRPr="006664F9">
        <w:rPr>
          <w:sz w:val="28"/>
          <w:szCs w:val="28"/>
        </w:rPr>
        <w:t xml:space="preserve"> поселения</w:t>
      </w:r>
      <w:r w:rsidRPr="006664F9">
        <w:rPr>
          <w:sz w:val="28"/>
          <w:szCs w:val="28"/>
        </w:rPr>
        <w:tab/>
      </w:r>
      <w:r w:rsidRPr="006664F9">
        <w:rPr>
          <w:sz w:val="28"/>
          <w:szCs w:val="28"/>
        </w:rPr>
        <w:tab/>
      </w:r>
      <w:r w:rsidRPr="006664F9">
        <w:rPr>
          <w:sz w:val="28"/>
          <w:szCs w:val="28"/>
        </w:rPr>
        <w:tab/>
      </w:r>
      <w:r>
        <w:rPr>
          <w:sz w:val="28"/>
          <w:szCs w:val="28"/>
        </w:rPr>
        <w:t>П.И.Пузанов</w:t>
      </w:r>
    </w:p>
    <w:p w:rsidR="00593704" w:rsidRPr="00D85486" w:rsidRDefault="00593704" w:rsidP="00593704">
      <w:pPr>
        <w:shd w:val="clear" w:color="auto" w:fill="FFFFFF"/>
        <w:spacing w:line="228" w:lineRule="atLeast"/>
        <w:jc w:val="right"/>
      </w:pPr>
      <w:r>
        <w:rPr>
          <w:b/>
          <w:sz w:val="28"/>
          <w:szCs w:val="28"/>
        </w:rPr>
        <w:br w:type="page"/>
      </w:r>
      <w:r w:rsidRPr="00D85486">
        <w:lastRenderedPageBreak/>
        <w:t>Приложение 1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 w:rsidRPr="00D85486">
        <w:t> </w:t>
      </w:r>
      <w:r w:rsidRPr="002F6B02">
        <w:rPr>
          <w:b/>
          <w:bCs/>
        </w:rPr>
        <w:t> </w:t>
      </w:r>
      <w:r w:rsidRPr="00D85486">
        <w:t> </w:t>
      </w:r>
      <w:r w:rsidRPr="002F6B02">
        <w:rPr>
          <w:b/>
          <w:bCs/>
        </w:rPr>
        <w:t> </w:t>
      </w:r>
      <w:r w:rsidRPr="00D85486">
        <w:t> </w:t>
      </w:r>
      <w:r>
        <w:t>к Решению Собрания депутатов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>
        <w:t>Литвиновского сельского поселения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>
        <w:t xml:space="preserve">от </w:t>
      </w:r>
      <w:r w:rsidR="00CA564E">
        <w:t>28.01.</w:t>
      </w:r>
      <w:r>
        <w:t>20</w:t>
      </w:r>
      <w:r w:rsidR="00CA564E">
        <w:t>26</w:t>
      </w:r>
      <w:r>
        <w:t>г. №</w:t>
      </w:r>
      <w:r w:rsidR="00CA564E">
        <w:t xml:space="preserve"> 118</w:t>
      </w:r>
    </w:p>
    <w:p w:rsidR="00593704" w:rsidRPr="002F6B02" w:rsidRDefault="00593704" w:rsidP="00593704">
      <w:pPr>
        <w:shd w:val="clear" w:color="auto" w:fill="FFFFFF"/>
        <w:spacing w:line="228" w:lineRule="atLeast"/>
        <w:jc w:val="right"/>
      </w:pPr>
    </w:p>
    <w:p w:rsidR="00CA564E" w:rsidRDefault="00CA564E" w:rsidP="00593704">
      <w:pPr>
        <w:ind w:right="-51"/>
        <w:jc w:val="center"/>
        <w:rPr>
          <w:b/>
          <w:bCs/>
          <w:sz w:val="28"/>
          <w:szCs w:val="28"/>
        </w:rPr>
      </w:pPr>
    </w:p>
    <w:p w:rsidR="00CA564E" w:rsidRDefault="00CA564E" w:rsidP="00593704">
      <w:pPr>
        <w:ind w:right="-51"/>
        <w:jc w:val="center"/>
        <w:rPr>
          <w:b/>
          <w:bCs/>
          <w:sz w:val="28"/>
          <w:szCs w:val="28"/>
        </w:rPr>
      </w:pPr>
    </w:p>
    <w:p w:rsidR="00CA564E" w:rsidRDefault="00CA564E" w:rsidP="00593704">
      <w:pPr>
        <w:ind w:right="-51"/>
        <w:jc w:val="center"/>
        <w:rPr>
          <w:b/>
          <w:bCs/>
          <w:sz w:val="28"/>
          <w:szCs w:val="28"/>
        </w:rPr>
      </w:pPr>
    </w:p>
    <w:p w:rsidR="00CA564E" w:rsidRDefault="00CA564E" w:rsidP="00593704">
      <w:pPr>
        <w:ind w:right="-51"/>
        <w:jc w:val="center"/>
        <w:rPr>
          <w:b/>
          <w:bCs/>
          <w:sz w:val="28"/>
          <w:szCs w:val="28"/>
        </w:rPr>
      </w:pPr>
    </w:p>
    <w:p w:rsidR="00593704" w:rsidRDefault="00593704" w:rsidP="00593704">
      <w:pPr>
        <w:ind w:right="-51"/>
        <w:jc w:val="center"/>
        <w:rPr>
          <w:b/>
          <w:bCs/>
          <w:sz w:val="28"/>
          <w:szCs w:val="28"/>
        </w:rPr>
      </w:pPr>
      <w:r w:rsidRPr="00C23068">
        <w:rPr>
          <w:b/>
          <w:bCs/>
          <w:sz w:val="28"/>
          <w:szCs w:val="28"/>
        </w:rPr>
        <w:t xml:space="preserve">Схема многомандатных избирательных округов для проведения выборов депутатов Собрания депутатов </w:t>
      </w:r>
      <w:r>
        <w:rPr>
          <w:b/>
          <w:bCs/>
          <w:sz w:val="28"/>
          <w:szCs w:val="28"/>
        </w:rPr>
        <w:t>Литвиновс</w:t>
      </w:r>
      <w:r w:rsidRPr="00C23068">
        <w:rPr>
          <w:b/>
          <w:bCs/>
          <w:sz w:val="28"/>
          <w:szCs w:val="28"/>
        </w:rPr>
        <w:t>кого сельского поселения</w:t>
      </w:r>
    </w:p>
    <w:p w:rsidR="00593704" w:rsidRPr="00C23068" w:rsidRDefault="00593704" w:rsidP="00593704">
      <w:pPr>
        <w:ind w:right="-51"/>
        <w:jc w:val="center"/>
        <w:rPr>
          <w:b/>
          <w:bCs/>
          <w:sz w:val="28"/>
          <w:szCs w:val="28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000"/>
      </w:tblPr>
      <w:tblGrid>
        <w:gridCol w:w="4896"/>
        <w:gridCol w:w="5301"/>
      </w:tblGrid>
      <w:tr w:rsidR="00593704" w:rsidRPr="00D85486" w:rsidTr="00B2333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 w:rsidRPr="00D85486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</w:t>
            </w:r>
          </w:p>
        </w:tc>
      </w:tr>
      <w:tr w:rsidR="00593704" w:rsidRPr="00D85486" w:rsidTr="00B2333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64E" w:rsidRDefault="00CA564E" w:rsidP="00B2333B">
            <w:pPr>
              <w:spacing w:after="120"/>
              <w:ind w:right="-51"/>
              <w:rPr>
                <w:sz w:val="28"/>
                <w:szCs w:val="28"/>
              </w:rPr>
            </w:pPr>
          </w:p>
          <w:p w:rsidR="00593704" w:rsidRPr="00D85486" w:rsidRDefault="00593704" w:rsidP="00B2333B">
            <w:pPr>
              <w:spacing w:after="120"/>
              <w:ind w:right="-51"/>
              <w:rPr>
                <w:sz w:val="28"/>
                <w:szCs w:val="28"/>
              </w:rPr>
            </w:pPr>
            <w:r w:rsidRPr="00D85486">
              <w:rPr>
                <w:sz w:val="28"/>
                <w:szCs w:val="28"/>
              </w:rPr>
              <w:t>Количество депутатов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64E" w:rsidRDefault="00CA564E" w:rsidP="00B2333B">
            <w:pPr>
              <w:spacing w:after="120"/>
              <w:ind w:right="-51"/>
              <w:rPr>
                <w:sz w:val="28"/>
                <w:szCs w:val="28"/>
              </w:rPr>
            </w:pPr>
          </w:p>
          <w:p w:rsidR="00593704" w:rsidRDefault="00593704" w:rsidP="00B2333B">
            <w:pPr>
              <w:spacing w:after="120"/>
              <w:ind w:righ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85486">
              <w:rPr>
                <w:sz w:val="28"/>
                <w:szCs w:val="28"/>
              </w:rPr>
              <w:t>0</w:t>
            </w:r>
          </w:p>
          <w:p w:rsidR="00CA564E" w:rsidRDefault="00CA564E" w:rsidP="00B2333B">
            <w:pPr>
              <w:spacing w:after="120"/>
              <w:ind w:right="-51"/>
              <w:rPr>
                <w:sz w:val="28"/>
                <w:szCs w:val="28"/>
              </w:rPr>
            </w:pPr>
          </w:p>
          <w:p w:rsidR="00CA564E" w:rsidRPr="00D85486" w:rsidRDefault="00CA564E" w:rsidP="00B2333B">
            <w:pPr>
              <w:spacing w:after="120"/>
              <w:ind w:right="-51"/>
              <w:rPr>
                <w:sz w:val="28"/>
                <w:szCs w:val="28"/>
              </w:rPr>
            </w:pPr>
          </w:p>
        </w:tc>
      </w:tr>
      <w:tr w:rsidR="00593704" w:rsidRPr="00D85486" w:rsidTr="00B2333B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spacing w:after="120"/>
              <w:ind w:right="-5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Литвиновский</w:t>
            </w:r>
            <w:r w:rsidRPr="00D85486">
              <w:rPr>
                <w:b/>
                <w:bCs/>
                <w:sz w:val="28"/>
                <w:szCs w:val="28"/>
              </w:rPr>
              <w:t xml:space="preserve"> многомандатный избирательный округ № 1</w:t>
            </w:r>
          </w:p>
        </w:tc>
      </w:tr>
      <w:tr w:rsidR="00593704" w:rsidRPr="00D85486" w:rsidTr="00B2333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 w:rsidRPr="00D85486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</w:t>
            </w:r>
          </w:p>
        </w:tc>
      </w:tr>
      <w:tr w:rsidR="00593704" w:rsidRPr="00D85486" w:rsidTr="00B2333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64E" w:rsidRDefault="00CA564E" w:rsidP="00B2333B">
            <w:pPr>
              <w:ind w:right="-51"/>
              <w:rPr>
                <w:sz w:val="28"/>
                <w:szCs w:val="28"/>
              </w:rPr>
            </w:pPr>
          </w:p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 w:rsidRPr="00D85486">
              <w:rPr>
                <w:sz w:val="28"/>
                <w:szCs w:val="28"/>
              </w:rPr>
              <w:t>Количество депутатских мандатов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704" w:rsidRPr="00D85486" w:rsidRDefault="00593704" w:rsidP="00B2333B">
            <w:pPr>
              <w:ind w:righ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93704" w:rsidRPr="00733683" w:rsidTr="00B2333B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64E" w:rsidRDefault="00CA564E" w:rsidP="00B2333B">
            <w:pPr>
              <w:rPr>
                <w:sz w:val="28"/>
                <w:szCs w:val="28"/>
              </w:rPr>
            </w:pPr>
          </w:p>
          <w:p w:rsidR="00593704" w:rsidRPr="00733683" w:rsidRDefault="00593704" w:rsidP="00B2333B">
            <w:pPr>
              <w:rPr>
                <w:sz w:val="28"/>
                <w:szCs w:val="28"/>
              </w:rPr>
            </w:pPr>
            <w:r w:rsidRPr="00733683">
              <w:rPr>
                <w:sz w:val="28"/>
                <w:szCs w:val="28"/>
              </w:rPr>
              <w:t xml:space="preserve">Границы округа: </w:t>
            </w:r>
            <w:r w:rsidR="00CA564E">
              <w:rPr>
                <w:sz w:val="28"/>
                <w:szCs w:val="28"/>
              </w:rPr>
              <w:t xml:space="preserve"> х</w:t>
            </w:r>
            <w:r w:rsidRPr="00733683">
              <w:rPr>
                <w:sz w:val="28"/>
                <w:szCs w:val="28"/>
              </w:rPr>
              <w:t>. ДЕМИШЕВ (</w:t>
            </w:r>
            <w:r>
              <w:rPr>
                <w:sz w:val="28"/>
                <w:szCs w:val="28"/>
              </w:rPr>
              <w:t>69</w:t>
            </w:r>
            <w:r w:rsidRPr="00733683">
              <w:rPr>
                <w:sz w:val="28"/>
                <w:szCs w:val="28"/>
              </w:rPr>
              <w:t xml:space="preserve"> избирателей</w:t>
            </w:r>
            <w:r>
              <w:rPr>
                <w:sz w:val="28"/>
                <w:szCs w:val="28"/>
              </w:rPr>
              <w:t>)</w:t>
            </w:r>
            <w:r w:rsidRPr="00733683">
              <w:rPr>
                <w:sz w:val="28"/>
                <w:szCs w:val="28"/>
              </w:rPr>
              <w:t xml:space="preserve">, </w:t>
            </w:r>
            <w:r w:rsidR="00CA564E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 xml:space="preserve">. ДУБОВОЙ (0), </w:t>
            </w:r>
            <w:r w:rsidR="00CA564E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>. </w:t>
            </w:r>
            <w:r w:rsidRPr="00733683">
              <w:rPr>
                <w:sz w:val="28"/>
                <w:szCs w:val="28"/>
              </w:rPr>
              <w:t>КОНОНОВ (</w:t>
            </w:r>
            <w:r>
              <w:rPr>
                <w:sz w:val="28"/>
                <w:szCs w:val="28"/>
              </w:rPr>
              <w:t>348</w:t>
            </w:r>
            <w:r w:rsidRPr="00733683">
              <w:rPr>
                <w:sz w:val="28"/>
                <w:szCs w:val="28"/>
              </w:rPr>
              <w:t xml:space="preserve"> избирателей), </w:t>
            </w:r>
            <w:r w:rsidR="00CA564E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. </w:t>
            </w:r>
            <w:r w:rsidRPr="00733683">
              <w:rPr>
                <w:sz w:val="28"/>
                <w:szCs w:val="28"/>
              </w:rPr>
              <w:t>КОЧЕВАНЬ (</w:t>
            </w:r>
            <w:r>
              <w:rPr>
                <w:sz w:val="28"/>
                <w:szCs w:val="28"/>
              </w:rPr>
              <w:t>108</w:t>
            </w:r>
            <w:r w:rsidRPr="00733683">
              <w:rPr>
                <w:sz w:val="28"/>
                <w:szCs w:val="28"/>
              </w:rPr>
              <w:t xml:space="preserve"> избирателей), </w:t>
            </w:r>
            <w:r w:rsidR="00CA564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 </w:t>
            </w:r>
            <w:r w:rsidRPr="00733683">
              <w:rPr>
                <w:sz w:val="28"/>
                <w:szCs w:val="28"/>
              </w:rPr>
              <w:t>ЛИТВИНОВКА (</w:t>
            </w:r>
            <w:r>
              <w:rPr>
                <w:sz w:val="28"/>
                <w:szCs w:val="28"/>
              </w:rPr>
              <w:t>1085</w:t>
            </w:r>
            <w:r w:rsidRPr="00733683">
              <w:rPr>
                <w:sz w:val="28"/>
                <w:szCs w:val="28"/>
              </w:rPr>
              <w:t xml:space="preserve"> избирателей)</w:t>
            </w:r>
            <w:r>
              <w:rPr>
                <w:sz w:val="28"/>
                <w:szCs w:val="28"/>
              </w:rPr>
              <w:t xml:space="preserve">, </w:t>
            </w:r>
            <w:r w:rsidR="00CA564E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. ТИТОВ (51 избирателей)</w:t>
            </w:r>
            <w:r w:rsidRPr="00733683">
              <w:rPr>
                <w:sz w:val="28"/>
                <w:szCs w:val="28"/>
              </w:rPr>
              <w:t xml:space="preserve"> </w:t>
            </w:r>
          </w:p>
          <w:p w:rsidR="00593704" w:rsidRPr="00733683" w:rsidRDefault="00593704" w:rsidP="00B2333B">
            <w:pPr>
              <w:rPr>
                <w:sz w:val="28"/>
                <w:szCs w:val="28"/>
              </w:rPr>
            </w:pPr>
            <w:r w:rsidRPr="00733683">
              <w:rPr>
                <w:sz w:val="28"/>
                <w:szCs w:val="28"/>
              </w:rPr>
              <w:t xml:space="preserve"> </w:t>
            </w:r>
          </w:p>
        </w:tc>
      </w:tr>
    </w:tbl>
    <w:p w:rsidR="00593704" w:rsidRPr="00D85486" w:rsidRDefault="00593704" w:rsidP="00593704">
      <w:pPr>
        <w:shd w:val="clear" w:color="auto" w:fill="FFFFFF"/>
        <w:spacing w:line="228" w:lineRule="atLeast"/>
        <w:rPr>
          <w:sz w:val="28"/>
          <w:szCs w:val="28"/>
        </w:rPr>
      </w:pPr>
    </w:p>
    <w:p w:rsidR="00593704" w:rsidRDefault="00593704" w:rsidP="00593704">
      <w:pPr>
        <w:shd w:val="clear" w:color="auto" w:fill="FFFFFF"/>
        <w:spacing w:line="228" w:lineRule="atLeast"/>
        <w:jc w:val="right"/>
      </w:pPr>
      <w:r>
        <w:br w:type="page"/>
      </w:r>
    </w:p>
    <w:p w:rsidR="00593704" w:rsidRPr="00D85486" w:rsidRDefault="00593704" w:rsidP="00593704">
      <w:pPr>
        <w:shd w:val="clear" w:color="auto" w:fill="FFFFFF"/>
        <w:spacing w:line="228" w:lineRule="atLeast"/>
        <w:jc w:val="right"/>
      </w:pPr>
      <w:r w:rsidRPr="00D85486">
        <w:lastRenderedPageBreak/>
        <w:t>Приложение 2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 w:rsidRPr="00D85486">
        <w:t> </w:t>
      </w:r>
      <w:r>
        <w:t>к Решению Собрания депутатов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>
        <w:t>Литвиновского сельского поселения</w:t>
      </w:r>
    </w:p>
    <w:p w:rsidR="00593704" w:rsidRDefault="00593704" w:rsidP="00593704">
      <w:pPr>
        <w:shd w:val="clear" w:color="auto" w:fill="FFFFFF"/>
        <w:spacing w:line="228" w:lineRule="atLeast"/>
        <w:jc w:val="right"/>
      </w:pPr>
      <w:r>
        <w:t xml:space="preserve">от </w:t>
      </w:r>
      <w:r w:rsidR="00CA564E">
        <w:t>28.01.2026</w:t>
      </w:r>
      <w:r>
        <w:t>г. №</w:t>
      </w:r>
      <w:r w:rsidR="00CA564E">
        <w:t xml:space="preserve"> 118</w:t>
      </w:r>
    </w:p>
    <w:p w:rsidR="00593704" w:rsidRPr="00D85486" w:rsidRDefault="00593704" w:rsidP="00593704">
      <w:pPr>
        <w:shd w:val="clear" w:color="auto" w:fill="FFFFFF"/>
        <w:spacing w:line="228" w:lineRule="atLeast"/>
        <w:jc w:val="right"/>
      </w:pPr>
    </w:p>
    <w:p w:rsidR="00593704" w:rsidRPr="00D85486" w:rsidRDefault="00593704" w:rsidP="00593704">
      <w:pPr>
        <w:ind w:right="-51"/>
        <w:jc w:val="center"/>
        <w:rPr>
          <w:b/>
          <w:bCs/>
        </w:rPr>
      </w:pPr>
    </w:p>
    <w:p w:rsidR="00593704" w:rsidRPr="00D85486" w:rsidRDefault="00593704" w:rsidP="00593704">
      <w:pPr>
        <w:ind w:right="-51"/>
        <w:jc w:val="center"/>
      </w:pPr>
      <w:r w:rsidRPr="00D85486">
        <w:rPr>
          <w:b/>
          <w:bCs/>
        </w:rPr>
        <w:t xml:space="preserve">Графическое изображение </w:t>
      </w:r>
      <w:r>
        <w:rPr>
          <w:b/>
          <w:bCs/>
        </w:rPr>
        <w:br/>
      </w:r>
      <w:r w:rsidRPr="00D85486">
        <w:rPr>
          <w:b/>
          <w:bCs/>
        </w:rPr>
        <w:t xml:space="preserve">схемы многомандатных избирательных  округов для проведения выборов депутатов Собрания депутатов </w:t>
      </w:r>
      <w:r>
        <w:rPr>
          <w:b/>
          <w:bCs/>
        </w:rPr>
        <w:t>Литвиновского сельского</w:t>
      </w:r>
      <w:r w:rsidRPr="00D85486">
        <w:rPr>
          <w:b/>
          <w:bCs/>
        </w:rPr>
        <w:t xml:space="preserve"> поселения</w:t>
      </w:r>
    </w:p>
    <w:p w:rsidR="00593704" w:rsidRPr="002F6B02" w:rsidRDefault="00593704" w:rsidP="00593704"/>
    <w:p w:rsidR="00593704" w:rsidRDefault="00593704" w:rsidP="005937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5486400"/>
            <wp:effectExtent l="19050" t="0" r="0" b="0"/>
            <wp:docPr id="2" name="Рисунок 1" descr="Литвиновское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твиновскоеС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04" w:rsidRDefault="00593704" w:rsidP="00593704">
      <w:pPr>
        <w:jc w:val="both"/>
      </w:pPr>
    </w:p>
    <w:p w:rsidR="00593704" w:rsidRPr="0083578F" w:rsidRDefault="00593704" w:rsidP="00593704">
      <w:pPr>
        <w:jc w:val="both"/>
        <w:rPr>
          <w:b/>
          <w:sz w:val="28"/>
          <w:szCs w:val="28"/>
        </w:rPr>
      </w:pPr>
    </w:p>
    <w:p w:rsidR="0013048C" w:rsidRPr="00EF595E" w:rsidRDefault="0013048C" w:rsidP="0013048C">
      <w:pPr>
        <w:ind w:right="-2"/>
        <w:jc w:val="center"/>
        <w:rPr>
          <w:sz w:val="28"/>
          <w:szCs w:val="28"/>
        </w:rPr>
      </w:pPr>
    </w:p>
    <w:sectPr w:rsidR="0013048C" w:rsidRPr="00EF595E" w:rsidSect="00F836CC">
      <w:headerReference w:type="default" r:id="rId10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9D" w:rsidRDefault="009E0E9D" w:rsidP="008622F8">
      <w:r>
        <w:separator/>
      </w:r>
    </w:p>
  </w:endnote>
  <w:endnote w:type="continuationSeparator" w:id="1">
    <w:p w:rsidR="009E0E9D" w:rsidRDefault="009E0E9D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9D" w:rsidRDefault="009E0E9D" w:rsidP="008622F8">
      <w:r>
        <w:separator/>
      </w:r>
    </w:p>
  </w:footnote>
  <w:footnote w:type="continuationSeparator" w:id="1">
    <w:p w:rsidR="009E0E9D" w:rsidRDefault="009E0E9D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045670"/>
      <w:docPartObj>
        <w:docPartGallery w:val="Page Numbers (Top of Page)"/>
        <w:docPartUnique/>
      </w:docPartObj>
    </w:sdtPr>
    <w:sdtContent>
      <w:p w:rsidR="00680F04" w:rsidRDefault="002D35F4">
        <w:pPr>
          <w:pStyle w:val="ae"/>
          <w:jc w:val="center"/>
        </w:pPr>
        <w:r>
          <w:fldChar w:fldCharType="begin"/>
        </w:r>
        <w:r w:rsidR="00680F04">
          <w:instrText>PAGE   \* MERGEFORMAT</w:instrText>
        </w:r>
        <w:r>
          <w:fldChar w:fldCharType="separate"/>
        </w:r>
        <w:r w:rsidR="00CA56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0F4EAA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94C21"/>
    <w:rsid w:val="00194E27"/>
    <w:rsid w:val="001A2289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E70E0"/>
    <w:rsid w:val="001F07D7"/>
    <w:rsid w:val="0020057C"/>
    <w:rsid w:val="00203220"/>
    <w:rsid w:val="002059DE"/>
    <w:rsid w:val="0020763E"/>
    <w:rsid w:val="00213247"/>
    <w:rsid w:val="00220732"/>
    <w:rsid w:val="002215A3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35F4"/>
    <w:rsid w:val="002D6B41"/>
    <w:rsid w:val="002D72A5"/>
    <w:rsid w:val="002E217C"/>
    <w:rsid w:val="002E4234"/>
    <w:rsid w:val="003039A1"/>
    <w:rsid w:val="00313539"/>
    <w:rsid w:val="003222FC"/>
    <w:rsid w:val="003230EE"/>
    <w:rsid w:val="00330AD4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266E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2239"/>
    <w:rsid w:val="0048557C"/>
    <w:rsid w:val="00486E86"/>
    <w:rsid w:val="00487E2F"/>
    <w:rsid w:val="0049078E"/>
    <w:rsid w:val="0049626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4B9B"/>
    <w:rsid w:val="0056286A"/>
    <w:rsid w:val="00580BCB"/>
    <w:rsid w:val="00590ECD"/>
    <w:rsid w:val="00593704"/>
    <w:rsid w:val="005938AA"/>
    <w:rsid w:val="005A07C7"/>
    <w:rsid w:val="005A22B8"/>
    <w:rsid w:val="005A7739"/>
    <w:rsid w:val="005B0147"/>
    <w:rsid w:val="005B05F8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2247"/>
    <w:rsid w:val="005F3290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0F04"/>
    <w:rsid w:val="00685B9F"/>
    <w:rsid w:val="00694F5E"/>
    <w:rsid w:val="006A547A"/>
    <w:rsid w:val="006A7630"/>
    <w:rsid w:val="006B0E8B"/>
    <w:rsid w:val="006B1458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5AF5"/>
    <w:rsid w:val="00757023"/>
    <w:rsid w:val="00757318"/>
    <w:rsid w:val="0076289F"/>
    <w:rsid w:val="00764E82"/>
    <w:rsid w:val="00766057"/>
    <w:rsid w:val="00775633"/>
    <w:rsid w:val="0077597E"/>
    <w:rsid w:val="00792384"/>
    <w:rsid w:val="00792E5E"/>
    <w:rsid w:val="00792F62"/>
    <w:rsid w:val="007A0392"/>
    <w:rsid w:val="007B13F0"/>
    <w:rsid w:val="007B5CB1"/>
    <w:rsid w:val="007C1AC0"/>
    <w:rsid w:val="007C5F86"/>
    <w:rsid w:val="007D1B1E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38D9"/>
    <w:rsid w:val="00806104"/>
    <w:rsid w:val="00810D0E"/>
    <w:rsid w:val="0081122D"/>
    <w:rsid w:val="00816219"/>
    <w:rsid w:val="00817E47"/>
    <w:rsid w:val="00820F5B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D5195"/>
    <w:rsid w:val="008D6506"/>
    <w:rsid w:val="008D7EF8"/>
    <w:rsid w:val="008E4538"/>
    <w:rsid w:val="009042B6"/>
    <w:rsid w:val="00905A62"/>
    <w:rsid w:val="00912270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3C5B"/>
    <w:rsid w:val="009D4872"/>
    <w:rsid w:val="009D59D4"/>
    <w:rsid w:val="009E0E9D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6517"/>
    <w:rsid w:val="00A3787E"/>
    <w:rsid w:val="00A41311"/>
    <w:rsid w:val="00A443E5"/>
    <w:rsid w:val="00A47393"/>
    <w:rsid w:val="00A642C1"/>
    <w:rsid w:val="00A64C8D"/>
    <w:rsid w:val="00A80B89"/>
    <w:rsid w:val="00A84533"/>
    <w:rsid w:val="00A87C81"/>
    <w:rsid w:val="00A900A4"/>
    <w:rsid w:val="00A9240D"/>
    <w:rsid w:val="00AA1962"/>
    <w:rsid w:val="00AA35F8"/>
    <w:rsid w:val="00AA4018"/>
    <w:rsid w:val="00AB0F2E"/>
    <w:rsid w:val="00AB241F"/>
    <w:rsid w:val="00AB4D70"/>
    <w:rsid w:val="00AC2F48"/>
    <w:rsid w:val="00AC5A3E"/>
    <w:rsid w:val="00AC5BB3"/>
    <w:rsid w:val="00AC5F49"/>
    <w:rsid w:val="00AD0F01"/>
    <w:rsid w:val="00AD167E"/>
    <w:rsid w:val="00AD2292"/>
    <w:rsid w:val="00AD3042"/>
    <w:rsid w:val="00AD37B9"/>
    <w:rsid w:val="00AD4DD8"/>
    <w:rsid w:val="00AE2804"/>
    <w:rsid w:val="00AE305C"/>
    <w:rsid w:val="00AF1610"/>
    <w:rsid w:val="00AF547C"/>
    <w:rsid w:val="00B044CF"/>
    <w:rsid w:val="00B05111"/>
    <w:rsid w:val="00B06E43"/>
    <w:rsid w:val="00B1195B"/>
    <w:rsid w:val="00B23276"/>
    <w:rsid w:val="00B24D67"/>
    <w:rsid w:val="00B263B7"/>
    <w:rsid w:val="00B26A53"/>
    <w:rsid w:val="00B326B5"/>
    <w:rsid w:val="00B33428"/>
    <w:rsid w:val="00B35891"/>
    <w:rsid w:val="00B37EFF"/>
    <w:rsid w:val="00B40F11"/>
    <w:rsid w:val="00B41E10"/>
    <w:rsid w:val="00B43B9C"/>
    <w:rsid w:val="00B51919"/>
    <w:rsid w:val="00B624C9"/>
    <w:rsid w:val="00B63D06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2F55"/>
    <w:rsid w:val="00C66608"/>
    <w:rsid w:val="00C72DD1"/>
    <w:rsid w:val="00C733D3"/>
    <w:rsid w:val="00C919A5"/>
    <w:rsid w:val="00C97300"/>
    <w:rsid w:val="00CA564E"/>
    <w:rsid w:val="00CB0800"/>
    <w:rsid w:val="00CB533F"/>
    <w:rsid w:val="00CB6AB1"/>
    <w:rsid w:val="00CC379D"/>
    <w:rsid w:val="00CE6383"/>
    <w:rsid w:val="00CF39B1"/>
    <w:rsid w:val="00CF46E3"/>
    <w:rsid w:val="00CF515A"/>
    <w:rsid w:val="00D12369"/>
    <w:rsid w:val="00D1299B"/>
    <w:rsid w:val="00D1682C"/>
    <w:rsid w:val="00D173D9"/>
    <w:rsid w:val="00D179E2"/>
    <w:rsid w:val="00D379CD"/>
    <w:rsid w:val="00D4354F"/>
    <w:rsid w:val="00D46E61"/>
    <w:rsid w:val="00D55A93"/>
    <w:rsid w:val="00D77BA6"/>
    <w:rsid w:val="00D90165"/>
    <w:rsid w:val="00D903AC"/>
    <w:rsid w:val="00D962FF"/>
    <w:rsid w:val="00DA105D"/>
    <w:rsid w:val="00DA3A6E"/>
    <w:rsid w:val="00DA5E26"/>
    <w:rsid w:val="00DB2611"/>
    <w:rsid w:val="00DB3A99"/>
    <w:rsid w:val="00DB544C"/>
    <w:rsid w:val="00DB6E52"/>
    <w:rsid w:val="00DB7AF5"/>
    <w:rsid w:val="00DC1646"/>
    <w:rsid w:val="00DC4E86"/>
    <w:rsid w:val="00DE02A3"/>
    <w:rsid w:val="00DE444A"/>
    <w:rsid w:val="00DE65BD"/>
    <w:rsid w:val="00DF1265"/>
    <w:rsid w:val="00E02758"/>
    <w:rsid w:val="00E07C8C"/>
    <w:rsid w:val="00E10D1C"/>
    <w:rsid w:val="00E12E45"/>
    <w:rsid w:val="00E20406"/>
    <w:rsid w:val="00E25B47"/>
    <w:rsid w:val="00E33BD9"/>
    <w:rsid w:val="00E35553"/>
    <w:rsid w:val="00E40FE8"/>
    <w:rsid w:val="00E51046"/>
    <w:rsid w:val="00E53D88"/>
    <w:rsid w:val="00E54D8E"/>
    <w:rsid w:val="00E6153B"/>
    <w:rsid w:val="00E6247C"/>
    <w:rsid w:val="00E65ABE"/>
    <w:rsid w:val="00E660DB"/>
    <w:rsid w:val="00E6743B"/>
    <w:rsid w:val="00E75187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595E"/>
    <w:rsid w:val="00EF6487"/>
    <w:rsid w:val="00F020F5"/>
    <w:rsid w:val="00F0756E"/>
    <w:rsid w:val="00F07F76"/>
    <w:rsid w:val="00F10D0A"/>
    <w:rsid w:val="00F11B38"/>
    <w:rsid w:val="00F220B5"/>
    <w:rsid w:val="00F3167B"/>
    <w:rsid w:val="00F31A89"/>
    <w:rsid w:val="00F32836"/>
    <w:rsid w:val="00F33AE0"/>
    <w:rsid w:val="00F41798"/>
    <w:rsid w:val="00F45D6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C666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A02BF-0EBE-40B2-A15A-85EC8DCA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Романенко ОИ</cp:lastModifiedBy>
  <cp:revision>4</cp:revision>
  <cp:lastPrinted>2024-08-06T08:20:00Z</cp:lastPrinted>
  <dcterms:created xsi:type="dcterms:W3CDTF">2025-10-27T12:02:00Z</dcterms:created>
  <dcterms:modified xsi:type="dcterms:W3CDTF">2026-01-26T10:48:00Z</dcterms:modified>
</cp:coreProperties>
</file>