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0F" w:rsidRPr="00D93715" w:rsidRDefault="00ED200F" w:rsidP="00ED200F">
      <w:pPr>
        <w:pStyle w:val="21"/>
        <w:jc w:val="center"/>
        <w:rPr>
          <w:sz w:val="28"/>
          <w:szCs w:val="28"/>
        </w:rPr>
      </w:pPr>
      <w:r>
        <w:rPr>
          <w:noProof/>
          <w:sz w:val="28"/>
          <w:szCs w:val="28"/>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7"/>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ED200F" w:rsidRPr="00D93715" w:rsidRDefault="00ED200F" w:rsidP="00ED200F">
      <w:pPr>
        <w:pStyle w:val="21"/>
        <w:jc w:val="center"/>
        <w:rPr>
          <w:sz w:val="28"/>
          <w:szCs w:val="28"/>
        </w:rPr>
      </w:pPr>
      <w:r w:rsidRPr="00D93715">
        <w:rPr>
          <w:sz w:val="28"/>
          <w:szCs w:val="28"/>
        </w:rPr>
        <w:t>РОССИЙСКАЯ ФЕДЕРАЦИЯ</w:t>
      </w:r>
    </w:p>
    <w:p w:rsidR="00ED200F" w:rsidRPr="00D93715" w:rsidRDefault="00ED200F" w:rsidP="00ED200F">
      <w:pPr>
        <w:pStyle w:val="21"/>
        <w:jc w:val="center"/>
        <w:rPr>
          <w:sz w:val="28"/>
          <w:szCs w:val="28"/>
        </w:rPr>
      </w:pPr>
      <w:r w:rsidRPr="00D93715">
        <w:rPr>
          <w:sz w:val="28"/>
          <w:szCs w:val="28"/>
        </w:rPr>
        <w:t>РОСТОВСКАЯ ОБЛАСТЬ</w:t>
      </w:r>
    </w:p>
    <w:p w:rsidR="00ED200F" w:rsidRPr="00D93715" w:rsidRDefault="00ED200F" w:rsidP="00ED200F">
      <w:pPr>
        <w:pStyle w:val="21"/>
        <w:jc w:val="center"/>
        <w:rPr>
          <w:sz w:val="28"/>
          <w:szCs w:val="28"/>
        </w:rPr>
      </w:pPr>
      <w:r w:rsidRPr="00D93715">
        <w:rPr>
          <w:sz w:val="28"/>
          <w:szCs w:val="28"/>
        </w:rPr>
        <w:t>БЕЛОКАЛИТВИНСКИЙ РАЙОН</w:t>
      </w:r>
    </w:p>
    <w:p w:rsidR="00ED200F" w:rsidRPr="00D93715" w:rsidRDefault="00ED200F" w:rsidP="00ED200F">
      <w:pPr>
        <w:pStyle w:val="21"/>
        <w:jc w:val="center"/>
        <w:rPr>
          <w:sz w:val="28"/>
          <w:szCs w:val="28"/>
        </w:rPr>
      </w:pPr>
      <w:r w:rsidRPr="00D93715">
        <w:rPr>
          <w:sz w:val="28"/>
          <w:szCs w:val="28"/>
        </w:rPr>
        <w:t>МУНИЦИПАЛЬНОЕ ОБРАЗОВАНИЕ</w:t>
      </w:r>
    </w:p>
    <w:p w:rsidR="00ED200F" w:rsidRPr="00D93715" w:rsidRDefault="00ED200F" w:rsidP="00ED200F">
      <w:pPr>
        <w:pStyle w:val="21"/>
        <w:jc w:val="center"/>
        <w:rPr>
          <w:sz w:val="28"/>
          <w:szCs w:val="28"/>
        </w:rPr>
      </w:pPr>
      <w:r w:rsidRPr="00D93715">
        <w:rPr>
          <w:sz w:val="28"/>
          <w:szCs w:val="28"/>
        </w:rPr>
        <w:t>«ЛИТВИНОВСКОЕ СЕЛЬСКОЕ ПОСЕЛЕНИЕ»</w:t>
      </w:r>
    </w:p>
    <w:p w:rsidR="00071CF3" w:rsidRPr="00ED200F" w:rsidRDefault="00ED200F" w:rsidP="00ED200F">
      <w:pPr>
        <w:pStyle w:val="21"/>
        <w:ind w:firstLine="0"/>
        <w:jc w:val="center"/>
        <w:rPr>
          <w:sz w:val="28"/>
          <w:szCs w:val="28"/>
        </w:rPr>
      </w:pPr>
      <w:r w:rsidRPr="00D93715">
        <w:rPr>
          <w:sz w:val="28"/>
          <w:szCs w:val="28"/>
        </w:rPr>
        <w:t xml:space="preserve">АДМИНИСТРАЦИЯ </w:t>
      </w:r>
      <w:r>
        <w:rPr>
          <w:sz w:val="28"/>
          <w:szCs w:val="28"/>
        </w:rPr>
        <w:t>ЛИТВИНОВСКОГО</w:t>
      </w:r>
      <w:r w:rsidRPr="00D93715">
        <w:rPr>
          <w:sz w:val="28"/>
          <w:szCs w:val="28"/>
        </w:rPr>
        <w:t xml:space="preserve"> СЕЛЬСКОГО ПОСЕЛЕНИЯ</w:t>
      </w:r>
    </w:p>
    <w:p w:rsidR="00071CF3" w:rsidRPr="00AB68BB" w:rsidRDefault="00071CF3" w:rsidP="00071CF3">
      <w:pPr>
        <w:jc w:val="center"/>
        <w:rPr>
          <w:b/>
          <w:bCs/>
          <w:sz w:val="28"/>
          <w:szCs w:val="28"/>
        </w:rPr>
      </w:pPr>
    </w:p>
    <w:p w:rsidR="00071CF3" w:rsidRPr="00D82B0D" w:rsidRDefault="00071CF3" w:rsidP="00071CF3">
      <w:pPr>
        <w:jc w:val="center"/>
        <w:rPr>
          <w:bCs/>
          <w:sz w:val="28"/>
          <w:szCs w:val="28"/>
          <w:u w:val="single"/>
        </w:rPr>
      </w:pPr>
      <w:r w:rsidRPr="00D82B0D">
        <w:rPr>
          <w:bCs/>
          <w:sz w:val="28"/>
          <w:szCs w:val="28"/>
        </w:rPr>
        <w:t>ПОСТАНОВЛЕНИЕ</w:t>
      </w:r>
    </w:p>
    <w:p w:rsidR="00071CF3" w:rsidRPr="00AB68BB" w:rsidRDefault="00071CF3" w:rsidP="00071CF3">
      <w:pPr>
        <w:jc w:val="center"/>
        <w:rPr>
          <w:sz w:val="28"/>
          <w:szCs w:val="28"/>
        </w:rPr>
      </w:pPr>
    </w:p>
    <w:p w:rsidR="00071CF3" w:rsidRPr="00AB68BB" w:rsidRDefault="00ED200F" w:rsidP="00ED200F">
      <w:pPr>
        <w:rPr>
          <w:i/>
          <w:iCs/>
          <w:sz w:val="28"/>
          <w:szCs w:val="28"/>
        </w:rPr>
      </w:pPr>
      <w:r>
        <w:rPr>
          <w:color w:val="000000"/>
          <w:sz w:val="28"/>
          <w:szCs w:val="28"/>
        </w:rPr>
        <w:t>27</w:t>
      </w:r>
      <w:r w:rsidR="00D82B0D">
        <w:rPr>
          <w:color w:val="000000"/>
          <w:sz w:val="28"/>
          <w:szCs w:val="28"/>
        </w:rPr>
        <w:t xml:space="preserve"> </w:t>
      </w:r>
      <w:r>
        <w:rPr>
          <w:color w:val="000000"/>
          <w:sz w:val="28"/>
          <w:szCs w:val="28"/>
        </w:rPr>
        <w:t xml:space="preserve">января </w:t>
      </w:r>
      <w:r w:rsidR="00071CF3" w:rsidRPr="00AB68BB">
        <w:rPr>
          <w:color w:val="000000"/>
          <w:spacing w:val="7"/>
          <w:sz w:val="28"/>
          <w:szCs w:val="28"/>
        </w:rPr>
        <w:t>20</w:t>
      </w:r>
      <w:r>
        <w:rPr>
          <w:color w:val="000000"/>
          <w:spacing w:val="7"/>
          <w:sz w:val="28"/>
          <w:szCs w:val="28"/>
        </w:rPr>
        <w:t>25</w:t>
      </w:r>
      <w:r w:rsidR="00071CF3" w:rsidRPr="00AB68BB">
        <w:rPr>
          <w:color w:val="000000"/>
          <w:spacing w:val="7"/>
          <w:sz w:val="28"/>
          <w:szCs w:val="28"/>
        </w:rPr>
        <w:t xml:space="preserve"> г</w:t>
      </w:r>
      <w:r w:rsidR="00D82B0D">
        <w:rPr>
          <w:color w:val="000000"/>
          <w:spacing w:val="7"/>
          <w:sz w:val="28"/>
          <w:szCs w:val="28"/>
        </w:rPr>
        <w:t>ода</w:t>
      </w:r>
      <w:r w:rsidR="00071CF3" w:rsidRPr="00AB68BB">
        <w:rPr>
          <w:color w:val="000000"/>
          <w:spacing w:val="7"/>
          <w:sz w:val="28"/>
          <w:szCs w:val="28"/>
        </w:rPr>
        <w:t xml:space="preserve">               </w:t>
      </w:r>
      <w:r w:rsidR="00D82B0D">
        <w:rPr>
          <w:color w:val="000000"/>
          <w:spacing w:val="7"/>
          <w:sz w:val="28"/>
          <w:szCs w:val="28"/>
        </w:rPr>
        <w:t xml:space="preserve">          </w:t>
      </w:r>
      <w:r w:rsidR="00D82B0D" w:rsidRPr="00AB68BB">
        <w:rPr>
          <w:color w:val="000000"/>
          <w:spacing w:val="7"/>
          <w:sz w:val="28"/>
          <w:szCs w:val="28"/>
        </w:rPr>
        <w:t xml:space="preserve">№ </w:t>
      </w:r>
      <w:r w:rsidR="00D82B0D">
        <w:rPr>
          <w:color w:val="000000"/>
          <w:spacing w:val="7"/>
          <w:sz w:val="28"/>
          <w:szCs w:val="28"/>
        </w:rPr>
        <w:t>11</w:t>
      </w:r>
      <w:r w:rsidR="00071CF3" w:rsidRPr="00AB68BB">
        <w:rPr>
          <w:color w:val="000000"/>
          <w:spacing w:val="7"/>
          <w:sz w:val="28"/>
          <w:szCs w:val="28"/>
        </w:rPr>
        <w:t xml:space="preserve">  </w:t>
      </w:r>
      <w:r w:rsidR="00D82B0D">
        <w:rPr>
          <w:color w:val="000000"/>
          <w:spacing w:val="7"/>
          <w:sz w:val="28"/>
          <w:szCs w:val="28"/>
        </w:rPr>
        <w:t xml:space="preserve">                  </w:t>
      </w:r>
      <w:r w:rsidR="00071CF3" w:rsidRPr="00AB68BB">
        <w:rPr>
          <w:color w:val="000000"/>
          <w:spacing w:val="7"/>
          <w:sz w:val="28"/>
          <w:szCs w:val="28"/>
        </w:rPr>
        <w:t xml:space="preserve"> </w:t>
      </w:r>
      <w:r>
        <w:rPr>
          <w:color w:val="000000"/>
          <w:spacing w:val="7"/>
          <w:sz w:val="28"/>
          <w:szCs w:val="28"/>
        </w:rPr>
        <w:t>с. Литвиновка</w:t>
      </w:r>
      <w:r w:rsidR="00071CF3" w:rsidRPr="00AB68BB">
        <w:rPr>
          <w:color w:val="000000"/>
          <w:spacing w:val="7"/>
          <w:sz w:val="28"/>
          <w:szCs w:val="28"/>
        </w:rPr>
        <w:t xml:space="preserve">       </w:t>
      </w:r>
      <w:r>
        <w:rPr>
          <w:color w:val="000000"/>
          <w:spacing w:val="7"/>
          <w:sz w:val="28"/>
          <w:szCs w:val="28"/>
        </w:rPr>
        <w:t xml:space="preserve">       </w:t>
      </w:r>
    </w:p>
    <w:p w:rsidR="00071CF3" w:rsidRPr="00AB68BB" w:rsidRDefault="00071CF3" w:rsidP="00071CF3">
      <w:pPr>
        <w:ind w:firstLine="709"/>
        <w:rPr>
          <w:sz w:val="28"/>
          <w:szCs w:val="28"/>
        </w:rPr>
      </w:pPr>
    </w:p>
    <w:p w:rsidR="00071CF3" w:rsidRPr="00AB68BB" w:rsidRDefault="00071CF3" w:rsidP="00071CF3">
      <w:pPr>
        <w:ind w:firstLine="709"/>
        <w:rPr>
          <w:sz w:val="28"/>
          <w:szCs w:val="28"/>
        </w:rPr>
      </w:pPr>
    </w:p>
    <w:p w:rsidR="00ED200F" w:rsidRPr="00D82B0D" w:rsidRDefault="00071CF3" w:rsidP="00D82B0D">
      <w:pPr>
        <w:suppressAutoHyphens w:val="0"/>
        <w:rPr>
          <w:iCs/>
          <w:kern w:val="1"/>
          <w:sz w:val="28"/>
          <w:szCs w:val="28"/>
        </w:rPr>
      </w:pPr>
      <w:bookmarkStart w:id="0" w:name="_GoBack"/>
      <w:r w:rsidRPr="00D82B0D">
        <w:rPr>
          <w:sz w:val="28"/>
          <w:szCs w:val="28"/>
          <w:lang w:eastAsia="ru-RU"/>
        </w:rPr>
        <w:t xml:space="preserve">Об утверждении Порядка </w:t>
      </w:r>
      <w:r w:rsidR="00707FC8" w:rsidRPr="00D82B0D">
        <w:rPr>
          <w:sz w:val="28"/>
          <w:szCs w:val="28"/>
          <w:lang w:eastAsia="ru-RU"/>
        </w:rPr>
        <w:t>определения размера платы по соглашению об установлении сервитута в отношении земельных участков, находящихся в собственности</w:t>
      </w:r>
      <w:r w:rsidR="00ED200F" w:rsidRPr="00D82B0D">
        <w:rPr>
          <w:sz w:val="28"/>
          <w:szCs w:val="28"/>
          <w:lang w:eastAsia="ru-RU"/>
        </w:rPr>
        <w:t xml:space="preserve"> </w:t>
      </w:r>
      <w:r w:rsidR="00ED200F" w:rsidRPr="00D82B0D">
        <w:rPr>
          <w:iCs/>
          <w:kern w:val="1"/>
          <w:sz w:val="28"/>
          <w:szCs w:val="28"/>
        </w:rPr>
        <w:t>муниципального образования</w:t>
      </w:r>
    </w:p>
    <w:p w:rsidR="00071CF3" w:rsidRPr="00D82B0D" w:rsidRDefault="00ED200F" w:rsidP="00D82B0D">
      <w:pPr>
        <w:suppressAutoHyphens w:val="0"/>
        <w:rPr>
          <w:sz w:val="28"/>
          <w:szCs w:val="28"/>
          <w:lang w:eastAsia="ru-RU"/>
        </w:rPr>
      </w:pPr>
      <w:r w:rsidRPr="00D82B0D">
        <w:rPr>
          <w:iCs/>
          <w:kern w:val="1"/>
          <w:sz w:val="28"/>
          <w:szCs w:val="28"/>
        </w:rPr>
        <w:t xml:space="preserve"> «Литвиновское сельское поселение»</w:t>
      </w:r>
    </w:p>
    <w:bookmarkEnd w:id="0"/>
    <w:p w:rsidR="00071CF3" w:rsidRPr="00AB68BB" w:rsidRDefault="00071CF3" w:rsidP="00071CF3">
      <w:pPr>
        <w:widowControl w:val="0"/>
        <w:suppressAutoHyphens w:val="0"/>
        <w:autoSpaceDE w:val="0"/>
        <w:jc w:val="center"/>
        <w:rPr>
          <w:b/>
          <w:bCs/>
          <w:i/>
          <w:iCs/>
          <w:u w:val="single"/>
          <w:lang w:eastAsia="ru-RU"/>
        </w:rPr>
      </w:pPr>
    </w:p>
    <w:p w:rsidR="00071CF3" w:rsidRPr="00AB68BB" w:rsidRDefault="00071CF3" w:rsidP="00071CF3">
      <w:pPr>
        <w:jc w:val="center"/>
        <w:rPr>
          <w:sz w:val="10"/>
          <w:szCs w:val="10"/>
        </w:rPr>
      </w:pPr>
    </w:p>
    <w:p w:rsidR="00071CF3" w:rsidRPr="00AB68BB" w:rsidRDefault="00071CF3" w:rsidP="00071CF3">
      <w:pPr>
        <w:jc w:val="center"/>
        <w:rPr>
          <w:sz w:val="10"/>
          <w:szCs w:val="10"/>
        </w:rPr>
      </w:pPr>
    </w:p>
    <w:p w:rsidR="00ED200F" w:rsidRPr="00ED200F" w:rsidRDefault="00071CF3" w:rsidP="00D82B0D">
      <w:pPr>
        <w:suppressAutoHyphens w:val="0"/>
        <w:jc w:val="both"/>
        <w:rPr>
          <w:iCs/>
          <w:kern w:val="1"/>
          <w:sz w:val="28"/>
          <w:szCs w:val="28"/>
        </w:rPr>
      </w:pPr>
      <w:r w:rsidRPr="00AB68BB">
        <w:rPr>
          <w:sz w:val="28"/>
          <w:szCs w:val="28"/>
        </w:rPr>
        <w:t>В соответствии с</w:t>
      </w:r>
      <w:r w:rsidR="00707FC8" w:rsidRPr="00AB68BB">
        <w:rPr>
          <w:sz w:val="28"/>
          <w:szCs w:val="28"/>
        </w:rPr>
        <w:t xml:space="preserve"> подпунктом 3 пункта 2 статьи 39.25 Земельного кодекса Российской Федерации</w:t>
      </w:r>
      <w:r w:rsidRPr="00AB68BB">
        <w:rPr>
          <w:sz w:val="28"/>
          <w:szCs w:val="28"/>
        </w:rPr>
        <w:t xml:space="preserve">, Уставом </w:t>
      </w:r>
      <w:r w:rsidR="00ED200F">
        <w:rPr>
          <w:iCs/>
          <w:kern w:val="1"/>
          <w:sz w:val="28"/>
          <w:szCs w:val="28"/>
        </w:rPr>
        <w:t>муниципального образования</w:t>
      </w:r>
      <w:r w:rsidR="00ED200F" w:rsidRPr="00ED200F">
        <w:rPr>
          <w:iCs/>
          <w:kern w:val="1"/>
          <w:sz w:val="28"/>
          <w:szCs w:val="28"/>
        </w:rPr>
        <w:t xml:space="preserve"> «Литвиновское сельское поселение»</w:t>
      </w:r>
      <w:r w:rsidR="00ED200F">
        <w:rPr>
          <w:iCs/>
          <w:kern w:val="1"/>
          <w:sz w:val="28"/>
          <w:szCs w:val="28"/>
        </w:rPr>
        <w:t>,</w:t>
      </w:r>
      <w:r w:rsidR="00ED200F" w:rsidRPr="00ED200F">
        <w:rPr>
          <w:sz w:val="28"/>
          <w:szCs w:val="28"/>
        </w:rPr>
        <w:t xml:space="preserve"> </w:t>
      </w:r>
      <w:r w:rsidR="00ED200F" w:rsidRPr="00246C93">
        <w:rPr>
          <w:sz w:val="28"/>
          <w:szCs w:val="28"/>
        </w:rPr>
        <w:t xml:space="preserve">администрация муниципального образования </w:t>
      </w:r>
      <w:r w:rsidR="00D9395C">
        <w:rPr>
          <w:sz w:val="28"/>
          <w:szCs w:val="28"/>
        </w:rPr>
        <w:t>«</w:t>
      </w:r>
      <w:r w:rsidR="00ED200F">
        <w:rPr>
          <w:sz w:val="28"/>
          <w:szCs w:val="28"/>
        </w:rPr>
        <w:t>Литвиновского сельского поселения</w:t>
      </w:r>
      <w:r w:rsidR="00D9395C">
        <w:rPr>
          <w:sz w:val="28"/>
          <w:szCs w:val="28"/>
        </w:rPr>
        <w:t>»</w:t>
      </w:r>
    </w:p>
    <w:p w:rsidR="00071CF3" w:rsidRPr="00AB68BB" w:rsidRDefault="00071CF3" w:rsidP="00071CF3">
      <w:pPr>
        <w:autoSpaceDE w:val="0"/>
        <w:autoSpaceDN w:val="0"/>
        <w:adjustRightInd w:val="0"/>
        <w:ind w:firstLine="709"/>
        <w:jc w:val="both"/>
        <w:rPr>
          <w:sz w:val="28"/>
          <w:szCs w:val="28"/>
        </w:rPr>
      </w:pPr>
    </w:p>
    <w:p w:rsidR="00071CF3" w:rsidRDefault="00071CF3" w:rsidP="00FC5DF2">
      <w:pPr>
        <w:autoSpaceDE w:val="0"/>
        <w:autoSpaceDN w:val="0"/>
        <w:adjustRightInd w:val="0"/>
        <w:ind w:firstLine="709"/>
        <w:jc w:val="center"/>
        <w:rPr>
          <w:b/>
          <w:sz w:val="28"/>
          <w:szCs w:val="28"/>
        </w:rPr>
      </w:pPr>
      <w:r w:rsidRPr="00ED200F">
        <w:rPr>
          <w:b/>
          <w:sz w:val="28"/>
          <w:szCs w:val="28"/>
        </w:rPr>
        <w:t>п о с т а н о в л я е т:</w:t>
      </w:r>
    </w:p>
    <w:p w:rsidR="00D82B0D" w:rsidRPr="00ED200F" w:rsidRDefault="00D82B0D" w:rsidP="00FC5DF2">
      <w:pPr>
        <w:autoSpaceDE w:val="0"/>
        <w:autoSpaceDN w:val="0"/>
        <w:adjustRightInd w:val="0"/>
        <w:ind w:firstLine="709"/>
        <w:jc w:val="center"/>
        <w:rPr>
          <w:b/>
          <w:sz w:val="28"/>
          <w:szCs w:val="28"/>
        </w:rPr>
      </w:pPr>
    </w:p>
    <w:p w:rsidR="00071CF3" w:rsidRPr="00AB68BB" w:rsidRDefault="00071CF3" w:rsidP="00071CF3">
      <w:pPr>
        <w:widowControl w:val="0"/>
        <w:suppressAutoHyphens w:val="0"/>
        <w:autoSpaceDE w:val="0"/>
        <w:ind w:firstLine="709"/>
        <w:jc w:val="both"/>
        <w:rPr>
          <w:sz w:val="28"/>
          <w:szCs w:val="28"/>
        </w:rPr>
      </w:pPr>
      <w:r w:rsidRPr="00AB68BB">
        <w:rPr>
          <w:sz w:val="28"/>
          <w:szCs w:val="28"/>
        </w:rPr>
        <w:t xml:space="preserve">1. Утвердить прилагаемый Порядок </w:t>
      </w:r>
      <w:r w:rsidR="00707FC8" w:rsidRPr="00AB68BB">
        <w:rPr>
          <w:sz w:val="28"/>
          <w:szCs w:val="28"/>
        </w:rPr>
        <w:t xml:space="preserve">определения размера платы по соглашению об установлении сервитута в отношении земельных участков, находящихся в собственности </w:t>
      </w:r>
      <w:r w:rsidR="00D9395C">
        <w:rPr>
          <w:iCs/>
          <w:kern w:val="1"/>
          <w:sz w:val="28"/>
          <w:szCs w:val="28"/>
        </w:rPr>
        <w:t>муниципального образования</w:t>
      </w:r>
      <w:r w:rsidR="00D9395C" w:rsidRPr="00ED200F">
        <w:rPr>
          <w:iCs/>
          <w:kern w:val="1"/>
          <w:sz w:val="28"/>
          <w:szCs w:val="28"/>
        </w:rPr>
        <w:t xml:space="preserve"> «Литвиновское сельское поселение»</w:t>
      </w:r>
      <w:r w:rsidR="00D9395C">
        <w:rPr>
          <w:iCs/>
          <w:kern w:val="1"/>
          <w:sz w:val="28"/>
          <w:szCs w:val="28"/>
        </w:rPr>
        <w:t>.</w:t>
      </w:r>
    </w:p>
    <w:p w:rsidR="00071CF3" w:rsidRPr="00AB68BB" w:rsidRDefault="00D9395C" w:rsidP="00071CF3">
      <w:pPr>
        <w:widowControl w:val="0"/>
        <w:suppressAutoHyphens w:val="0"/>
        <w:autoSpaceDE w:val="0"/>
        <w:ind w:firstLine="709"/>
        <w:jc w:val="both"/>
        <w:rPr>
          <w:sz w:val="28"/>
          <w:szCs w:val="28"/>
        </w:rPr>
      </w:pPr>
      <w:r>
        <w:rPr>
          <w:sz w:val="28"/>
          <w:szCs w:val="28"/>
        </w:rPr>
        <w:t>2</w:t>
      </w:r>
      <w:r w:rsidR="00071CF3" w:rsidRPr="00AB68BB">
        <w:rPr>
          <w:sz w:val="28"/>
          <w:szCs w:val="28"/>
        </w:rPr>
        <w:t xml:space="preserve">.Настоящее постановление вступает в силу со дня его официального </w:t>
      </w:r>
      <w:r w:rsidR="00CA73BA" w:rsidRPr="002A50E8">
        <w:rPr>
          <w:sz w:val="28"/>
          <w:szCs w:val="28"/>
        </w:rPr>
        <w:t>обнародования.</w:t>
      </w:r>
    </w:p>
    <w:p w:rsidR="00071CF3" w:rsidRDefault="00071CF3" w:rsidP="00071CF3">
      <w:pPr>
        <w:widowControl w:val="0"/>
        <w:suppressAutoHyphens w:val="0"/>
        <w:autoSpaceDE w:val="0"/>
        <w:ind w:firstLine="709"/>
        <w:rPr>
          <w:sz w:val="28"/>
          <w:szCs w:val="28"/>
          <w:lang w:eastAsia="ru-RU"/>
        </w:rPr>
      </w:pPr>
    </w:p>
    <w:p w:rsidR="00D9395C" w:rsidRPr="00AB68BB" w:rsidRDefault="00D9395C" w:rsidP="00071CF3">
      <w:pPr>
        <w:widowControl w:val="0"/>
        <w:suppressAutoHyphens w:val="0"/>
        <w:autoSpaceDE w:val="0"/>
        <w:ind w:firstLine="709"/>
        <w:rPr>
          <w:sz w:val="28"/>
          <w:szCs w:val="28"/>
          <w:lang w:eastAsia="ru-RU"/>
        </w:rPr>
      </w:pPr>
    </w:p>
    <w:p w:rsidR="00D82B0D" w:rsidRDefault="00D82B0D" w:rsidP="00D9395C">
      <w:pPr>
        <w:widowControl w:val="0"/>
        <w:suppressAutoHyphens w:val="0"/>
        <w:autoSpaceDE w:val="0"/>
        <w:rPr>
          <w:sz w:val="28"/>
          <w:szCs w:val="28"/>
          <w:lang w:eastAsia="ru-RU"/>
        </w:rPr>
      </w:pPr>
    </w:p>
    <w:p w:rsidR="00D9395C" w:rsidRDefault="00071CF3" w:rsidP="00D9395C">
      <w:pPr>
        <w:widowControl w:val="0"/>
        <w:suppressAutoHyphens w:val="0"/>
        <w:autoSpaceDE w:val="0"/>
        <w:rPr>
          <w:sz w:val="28"/>
          <w:szCs w:val="28"/>
          <w:lang w:eastAsia="ru-RU"/>
        </w:rPr>
      </w:pPr>
      <w:r w:rsidRPr="00AB68BB">
        <w:rPr>
          <w:sz w:val="28"/>
          <w:szCs w:val="28"/>
          <w:lang w:eastAsia="ru-RU"/>
        </w:rPr>
        <w:t xml:space="preserve">Глава </w:t>
      </w:r>
      <w:r w:rsidR="00D9395C">
        <w:rPr>
          <w:sz w:val="28"/>
          <w:szCs w:val="28"/>
          <w:lang w:eastAsia="ru-RU"/>
        </w:rPr>
        <w:t xml:space="preserve">Администрации </w:t>
      </w:r>
    </w:p>
    <w:p w:rsidR="00707FC8" w:rsidRPr="00D9395C" w:rsidRDefault="00D9395C" w:rsidP="00D9395C">
      <w:pPr>
        <w:widowControl w:val="0"/>
        <w:suppressAutoHyphens w:val="0"/>
        <w:autoSpaceDE w:val="0"/>
        <w:rPr>
          <w:iCs/>
          <w:sz w:val="28"/>
          <w:szCs w:val="28"/>
          <w:lang w:eastAsia="ru-RU"/>
        </w:rPr>
      </w:pPr>
      <w:r>
        <w:rPr>
          <w:iCs/>
          <w:sz w:val="28"/>
          <w:szCs w:val="28"/>
          <w:lang w:eastAsia="ru-RU"/>
        </w:rPr>
        <w:t>Литвиновского</w:t>
      </w:r>
      <w:r w:rsidRPr="00D9395C">
        <w:rPr>
          <w:iCs/>
          <w:sz w:val="28"/>
          <w:szCs w:val="28"/>
          <w:lang w:eastAsia="ru-RU"/>
        </w:rPr>
        <w:t xml:space="preserve"> сельского поселения</w:t>
      </w:r>
      <w:r>
        <w:rPr>
          <w:iCs/>
          <w:sz w:val="28"/>
          <w:szCs w:val="28"/>
          <w:lang w:eastAsia="ru-RU"/>
        </w:rPr>
        <w:t xml:space="preserve">                               И.Н. Герасименко</w:t>
      </w:r>
    </w:p>
    <w:p w:rsidR="00D0239C" w:rsidRPr="00AB68BB" w:rsidRDefault="00707FC8" w:rsidP="00D0239C">
      <w:pPr>
        <w:widowControl w:val="0"/>
        <w:autoSpaceDE w:val="0"/>
        <w:ind w:firstLine="720"/>
        <w:jc w:val="right"/>
        <w:rPr>
          <w:sz w:val="28"/>
          <w:szCs w:val="28"/>
        </w:rPr>
      </w:pPr>
      <w:r w:rsidRPr="00AB68BB">
        <w:rPr>
          <w:i/>
          <w:iCs/>
          <w:u w:val="single"/>
          <w:lang w:eastAsia="ru-RU"/>
        </w:rPr>
        <w:br w:type="page"/>
      </w:r>
      <w:r w:rsidR="00D0239C" w:rsidRPr="00AB68BB">
        <w:rPr>
          <w:sz w:val="28"/>
          <w:szCs w:val="28"/>
        </w:rPr>
        <w:lastRenderedPageBreak/>
        <w:t>Утверждено</w:t>
      </w:r>
    </w:p>
    <w:p w:rsidR="00D0239C" w:rsidRPr="00AB68BB" w:rsidRDefault="00D0239C" w:rsidP="00D0239C">
      <w:pPr>
        <w:widowControl w:val="0"/>
        <w:autoSpaceDE w:val="0"/>
        <w:ind w:firstLine="720"/>
        <w:jc w:val="right"/>
        <w:rPr>
          <w:sz w:val="28"/>
          <w:szCs w:val="28"/>
        </w:rPr>
      </w:pPr>
      <w:r w:rsidRPr="00AB68BB">
        <w:rPr>
          <w:sz w:val="28"/>
          <w:szCs w:val="28"/>
        </w:rPr>
        <w:t xml:space="preserve">постановлением </w:t>
      </w:r>
    </w:p>
    <w:p w:rsidR="00D0239C" w:rsidRPr="00D9395C" w:rsidRDefault="00D9395C" w:rsidP="00D0239C">
      <w:pPr>
        <w:widowControl w:val="0"/>
        <w:autoSpaceDE w:val="0"/>
        <w:ind w:firstLine="720"/>
        <w:jc w:val="right"/>
        <w:rPr>
          <w:iCs/>
          <w:sz w:val="28"/>
          <w:szCs w:val="28"/>
        </w:rPr>
      </w:pPr>
      <w:r w:rsidRPr="00D9395C">
        <w:rPr>
          <w:iCs/>
          <w:sz w:val="28"/>
          <w:szCs w:val="28"/>
        </w:rPr>
        <w:t>Администрации Литвиновского сельского поселения</w:t>
      </w:r>
    </w:p>
    <w:p w:rsidR="00D0239C" w:rsidRPr="00AB68BB" w:rsidRDefault="00D0239C" w:rsidP="00D0239C">
      <w:pPr>
        <w:widowControl w:val="0"/>
        <w:autoSpaceDE w:val="0"/>
        <w:ind w:firstLine="720"/>
        <w:jc w:val="right"/>
        <w:rPr>
          <w:sz w:val="28"/>
          <w:szCs w:val="28"/>
        </w:rPr>
      </w:pPr>
      <w:r w:rsidRPr="00AB68BB">
        <w:rPr>
          <w:sz w:val="28"/>
          <w:szCs w:val="28"/>
        </w:rPr>
        <w:t>от «</w:t>
      </w:r>
      <w:r w:rsidR="00D9395C">
        <w:rPr>
          <w:sz w:val="28"/>
          <w:szCs w:val="28"/>
        </w:rPr>
        <w:t>27</w:t>
      </w:r>
      <w:r w:rsidRPr="00AB68BB">
        <w:rPr>
          <w:sz w:val="28"/>
          <w:szCs w:val="28"/>
        </w:rPr>
        <w:t>»</w:t>
      </w:r>
      <w:r w:rsidR="00D82B0D">
        <w:rPr>
          <w:sz w:val="28"/>
          <w:szCs w:val="28"/>
        </w:rPr>
        <w:t xml:space="preserve"> </w:t>
      </w:r>
      <w:r w:rsidR="00D9395C">
        <w:rPr>
          <w:sz w:val="28"/>
          <w:szCs w:val="28"/>
        </w:rPr>
        <w:t xml:space="preserve">января </w:t>
      </w:r>
      <w:r w:rsidRPr="00AB68BB">
        <w:rPr>
          <w:sz w:val="28"/>
          <w:szCs w:val="28"/>
        </w:rPr>
        <w:t>20</w:t>
      </w:r>
      <w:r w:rsidR="00D9395C">
        <w:rPr>
          <w:sz w:val="28"/>
          <w:szCs w:val="28"/>
        </w:rPr>
        <w:t>25</w:t>
      </w:r>
      <w:r w:rsidRPr="00AB68BB">
        <w:rPr>
          <w:sz w:val="28"/>
          <w:szCs w:val="28"/>
        </w:rPr>
        <w:t xml:space="preserve"> г.  №</w:t>
      </w:r>
      <w:r w:rsidR="00D82B0D">
        <w:rPr>
          <w:sz w:val="28"/>
          <w:szCs w:val="28"/>
        </w:rPr>
        <w:t xml:space="preserve"> 11</w:t>
      </w:r>
    </w:p>
    <w:p w:rsidR="00D0239C" w:rsidRPr="00AB68BB" w:rsidRDefault="00D0239C" w:rsidP="00D0239C">
      <w:pPr>
        <w:pStyle w:val="ConsPlusNormal"/>
      </w:pPr>
    </w:p>
    <w:p w:rsidR="00D0239C" w:rsidRPr="00D82B0D" w:rsidRDefault="00D0239C" w:rsidP="00D0239C">
      <w:pPr>
        <w:pStyle w:val="ConsPlusNormal"/>
        <w:jc w:val="center"/>
        <w:rPr>
          <w:sz w:val="28"/>
          <w:szCs w:val="28"/>
        </w:rPr>
      </w:pPr>
      <w:r w:rsidRPr="00D82B0D">
        <w:rPr>
          <w:sz w:val="28"/>
          <w:szCs w:val="28"/>
        </w:rPr>
        <w:t>Порядок</w:t>
      </w:r>
    </w:p>
    <w:p w:rsidR="00D9395C" w:rsidRPr="00D82B0D" w:rsidRDefault="00D0239C" w:rsidP="00D9395C">
      <w:pPr>
        <w:suppressAutoHyphens w:val="0"/>
        <w:jc w:val="center"/>
        <w:rPr>
          <w:iCs/>
          <w:kern w:val="1"/>
          <w:sz w:val="28"/>
          <w:szCs w:val="28"/>
        </w:rPr>
      </w:pPr>
      <w:r w:rsidRPr="00D82B0D">
        <w:rPr>
          <w:sz w:val="28"/>
          <w:szCs w:val="28"/>
          <w:lang w:eastAsia="ru-RU"/>
        </w:rPr>
        <w:t xml:space="preserve">определения размера платы по соглашению об установлении сервитута в отношении земельных участков, находящихся в собственности </w:t>
      </w:r>
      <w:r w:rsidR="00D9395C" w:rsidRPr="00D82B0D">
        <w:rPr>
          <w:iCs/>
          <w:kern w:val="1"/>
          <w:sz w:val="28"/>
          <w:szCs w:val="28"/>
        </w:rPr>
        <w:t>муниципального образования</w:t>
      </w:r>
    </w:p>
    <w:p w:rsidR="00D9395C" w:rsidRPr="00D82B0D" w:rsidRDefault="00D9395C" w:rsidP="00D9395C">
      <w:pPr>
        <w:suppressAutoHyphens w:val="0"/>
        <w:jc w:val="center"/>
        <w:rPr>
          <w:sz w:val="28"/>
          <w:szCs w:val="28"/>
          <w:lang w:eastAsia="ru-RU"/>
        </w:rPr>
      </w:pPr>
      <w:r w:rsidRPr="00D82B0D">
        <w:rPr>
          <w:iCs/>
          <w:kern w:val="1"/>
          <w:sz w:val="28"/>
          <w:szCs w:val="28"/>
        </w:rPr>
        <w:t xml:space="preserve"> «Литвиновское сельское поселение»</w:t>
      </w:r>
    </w:p>
    <w:p w:rsidR="007502E2" w:rsidRPr="00AB68BB" w:rsidRDefault="007502E2" w:rsidP="00D0239C">
      <w:pPr>
        <w:suppressAutoHyphens w:val="0"/>
        <w:jc w:val="center"/>
        <w:rPr>
          <w:i/>
          <w:iCs/>
          <w:kern w:val="1"/>
          <w:sz w:val="28"/>
          <w:szCs w:val="28"/>
          <w:u w:val="single"/>
        </w:rPr>
      </w:pPr>
    </w:p>
    <w:p w:rsidR="00D0239C" w:rsidRPr="00D9395C" w:rsidRDefault="007502E2" w:rsidP="00D9395C">
      <w:pPr>
        <w:suppressAutoHyphens w:val="0"/>
        <w:jc w:val="both"/>
        <w:rPr>
          <w:iCs/>
          <w:kern w:val="1"/>
          <w:sz w:val="28"/>
          <w:szCs w:val="28"/>
        </w:rPr>
      </w:pPr>
      <w:r w:rsidRPr="00AB68BB">
        <w:rPr>
          <w:iCs/>
          <w:kern w:val="1"/>
          <w:sz w:val="28"/>
          <w:szCs w:val="28"/>
        </w:rPr>
        <w:t xml:space="preserve">1. Настоящий порядок устанавливает правила определения размера </w:t>
      </w:r>
      <w:r w:rsidRPr="00FC5DF2">
        <w:rPr>
          <w:iCs/>
          <w:kern w:val="1"/>
          <w:sz w:val="28"/>
          <w:szCs w:val="28"/>
        </w:rPr>
        <w:t xml:space="preserve">платы по соглашению об установлении сервитута в отношении земельных участков, находящихся в собственности </w:t>
      </w:r>
      <w:r w:rsidR="00D9395C" w:rsidRPr="00D9395C">
        <w:rPr>
          <w:iCs/>
          <w:kern w:val="1"/>
          <w:sz w:val="28"/>
          <w:szCs w:val="28"/>
        </w:rPr>
        <w:t>муниципального образования «Литвиновское сельское поселение»</w:t>
      </w:r>
      <w:r w:rsidRPr="00FC5DF2">
        <w:rPr>
          <w:iCs/>
          <w:kern w:val="1"/>
          <w:sz w:val="28"/>
          <w:szCs w:val="28"/>
        </w:rPr>
        <w:t xml:space="preserve"> (далее именуются – земельные участки).</w:t>
      </w:r>
    </w:p>
    <w:p w:rsidR="00FC5DF2" w:rsidRPr="00FC5DF2" w:rsidRDefault="00FC5DF2" w:rsidP="00D9395C">
      <w:pPr>
        <w:pStyle w:val="ConsPlusNormal"/>
        <w:ind w:firstLine="540"/>
        <w:jc w:val="both"/>
        <w:rPr>
          <w:sz w:val="28"/>
          <w:szCs w:val="28"/>
        </w:rPr>
      </w:pPr>
      <w:r w:rsidRPr="00FC5DF2">
        <w:rPr>
          <w:sz w:val="28"/>
          <w:szCs w:val="28"/>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rsidR="00FC5DF2" w:rsidRPr="00FC5DF2" w:rsidRDefault="00FC5DF2" w:rsidP="00FC5DF2">
      <w:pPr>
        <w:pStyle w:val="ConsPlusNormal"/>
        <w:ind w:firstLine="540"/>
        <w:jc w:val="both"/>
        <w:rPr>
          <w:sz w:val="28"/>
          <w:szCs w:val="28"/>
        </w:rPr>
      </w:pPr>
      <w:r w:rsidRPr="00FC5DF2">
        <w:rPr>
          <w:sz w:val="28"/>
          <w:szCs w:val="28"/>
        </w:rPr>
        <w:t>3. Размер платы по соглашению об установлении сервитута, заключенному в отношении земельных участков, находящихся в муниципальной собственности и предоставленных в постоянное (бессрочное) пользование, либо в пожизненное наследуемое владение, либо в аренду, либо в безвозмездное пользование, определяется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 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p>
    <w:p w:rsidR="00FC5DF2" w:rsidRPr="00FC5DF2" w:rsidRDefault="00FC5DF2" w:rsidP="00FC5DF2">
      <w:pPr>
        <w:pStyle w:val="ConsPlusNormal"/>
        <w:ind w:firstLine="540"/>
        <w:jc w:val="both"/>
        <w:rPr>
          <w:sz w:val="28"/>
          <w:szCs w:val="28"/>
        </w:rPr>
      </w:pPr>
      <w:r w:rsidRPr="00FC5DF2">
        <w:rPr>
          <w:sz w:val="28"/>
          <w:szCs w:val="28"/>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rsidR="00D82B0D" w:rsidRDefault="00FC5DF2" w:rsidP="00FC5DF2">
      <w:pPr>
        <w:pStyle w:val="ConsPlusNormal"/>
        <w:ind w:firstLine="540"/>
        <w:jc w:val="both"/>
        <w:rPr>
          <w:sz w:val="28"/>
          <w:szCs w:val="28"/>
        </w:rPr>
      </w:pPr>
      <w:r w:rsidRPr="00FC5DF2">
        <w:rPr>
          <w:sz w:val="28"/>
          <w:szCs w:val="28"/>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p w:rsidR="00D82B0D" w:rsidRPr="00D82B0D" w:rsidRDefault="00D82B0D" w:rsidP="00D82B0D">
      <w:pPr>
        <w:rPr>
          <w:lang w:eastAsia="ru-RU"/>
        </w:rPr>
      </w:pPr>
    </w:p>
    <w:p w:rsidR="00D82B0D" w:rsidRDefault="00D82B0D" w:rsidP="00D82B0D">
      <w:pPr>
        <w:rPr>
          <w:lang w:eastAsia="ru-RU"/>
        </w:rPr>
      </w:pPr>
    </w:p>
    <w:p w:rsidR="00FC5DF2" w:rsidRPr="00D82B0D" w:rsidRDefault="00D82B0D" w:rsidP="00D82B0D">
      <w:pPr>
        <w:tabs>
          <w:tab w:val="center" w:pos="4677"/>
        </w:tabs>
        <w:rPr>
          <w:sz w:val="28"/>
          <w:szCs w:val="28"/>
          <w:lang w:eastAsia="ru-RU"/>
        </w:rPr>
      </w:pPr>
      <w:r w:rsidRPr="00D82B0D">
        <w:rPr>
          <w:sz w:val="28"/>
          <w:szCs w:val="28"/>
          <w:lang w:eastAsia="ru-RU"/>
        </w:rPr>
        <w:t>Ведущий специалист</w:t>
      </w:r>
      <w:r w:rsidRPr="00D82B0D">
        <w:rPr>
          <w:sz w:val="28"/>
          <w:szCs w:val="28"/>
          <w:lang w:eastAsia="ru-RU"/>
        </w:rPr>
        <w:tab/>
      </w:r>
      <w:r>
        <w:rPr>
          <w:sz w:val="28"/>
          <w:szCs w:val="28"/>
          <w:lang w:eastAsia="ru-RU"/>
        </w:rPr>
        <w:t xml:space="preserve">                                            </w:t>
      </w:r>
      <w:r w:rsidRPr="00D82B0D">
        <w:rPr>
          <w:sz w:val="28"/>
          <w:szCs w:val="28"/>
          <w:lang w:eastAsia="ru-RU"/>
        </w:rPr>
        <w:t>О.И. Романенко</w:t>
      </w:r>
    </w:p>
    <w:sectPr w:rsidR="00FC5DF2" w:rsidRPr="00D82B0D" w:rsidSect="00E046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AD5" w:rsidRDefault="00393AD5" w:rsidP="00071CF3">
      <w:r>
        <w:separator/>
      </w:r>
    </w:p>
  </w:endnote>
  <w:endnote w:type="continuationSeparator" w:id="1">
    <w:p w:rsidR="00393AD5" w:rsidRDefault="00393AD5" w:rsidP="00071C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AD5" w:rsidRDefault="00393AD5" w:rsidP="00071CF3">
      <w:r>
        <w:separator/>
      </w:r>
    </w:p>
  </w:footnote>
  <w:footnote w:type="continuationSeparator" w:id="1">
    <w:p w:rsidR="00393AD5" w:rsidRDefault="00393AD5" w:rsidP="00071C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F54EA"/>
    <w:multiLevelType w:val="hybridMultilevel"/>
    <w:tmpl w:val="B7024CDE"/>
    <w:lvl w:ilvl="0" w:tplc="882ED2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E49E5"/>
    <w:rsid w:val="00000E7F"/>
    <w:rsid w:val="0001487E"/>
    <w:rsid w:val="0001498B"/>
    <w:rsid w:val="00037A54"/>
    <w:rsid w:val="000507A0"/>
    <w:rsid w:val="0005353A"/>
    <w:rsid w:val="000637AA"/>
    <w:rsid w:val="00071CF3"/>
    <w:rsid w:val="00095ECA"/>
    <w:rsid w:val="000B39D7"/>
    <w:rsid w:val="000F100B"/>
    <w:rsid w:val="001B45E2"/>
    <w:rsid w:val="001C41FE"/>
    <w:rsid w:val="001E7CEA"/>
    <w:rsid w:val="00221C48"/>
    <w:rsid w:val="00256C5E"/>
    <w:rsid w:val="00282373"/>
    <w:rsid w:val="002A0A09"/>
    <w:rsid w:val="002A50E8"/>
    <w:rsid w:val="002B2DE4"/>
    <w:rsid w:val="002E49E5"/>
    <w:rsid w:val="002F0EEB"/>
    <w:rsid w:val="002F4C69"/>
    <w:rsid w:val="00310B7F"/>
    <w:rsid w:val="00313C40"/>
    <w:rsid w:val="00343CFD"/>
    <w:rsid w:val="00353429"/>
    <w:rsid w:val="0037321F"/>
    <w:rsid w:val="00393AD5"/>
    <w:rsid w:val="003C7983"/>
    <w:rsid w:val="003E762E"/>
    <w:rsid w:val="00413A43"/>
    <w:rsid w:val="00494714"/>
    <w:rsid w:val="004B1F79"/>
    <w:rsid w:val="004D0A0A"/>
    <w:rsid w:val="004F3F6A"/>
    <w:rsid w:val="00514F25"/>
    <w:rsid w:val="00525BE9"/>
    <w:rsid w:val="005363B4"/>
    <w:rsid w:val="005451AC"/>
    <w:rsid w:val="005541CD"/>
    <w:rsid w:val="0056412C"/>
    <w:rsid w:val="005D3BA4"/>
    <w:rsid w:val="005E2ED9"/>
    <w:rsid w:val="00663634"/>
    <w:rsid w:val="00685F32"/>
    <w:rsid w:val="00690B81"/>
    <w:rsid w:val="00695299"/>
    <w:rsid w:val="00707FC8"/>
    <w:rsid w:val="0071092C"/>
    <w:rsid w:val="00726841"/>
    <w:rsid w:val="00744774"/>
    <w:rsid w:val="00747348"/>
    <w:rsid w:val="007502E2"/>
    <w:rsid w:val="00755F51"/>
    <w:rsid w:val="00756021"/>
    <w:rsid w:val="00786B2E"/>
    <w:rsid w:val="007872E9"/>
    <w:rsid w:val="007B2D48"/>
    <w:rsid w:val="007E0DBA"/>
    <w:rsid w:val="00810D9E"/>
    <w:rsid w:val="00822F88"/>
    <w:rsid w:val="00832765"/>
    <w:rsid w:val="008C6111"/>
    <w:rsid w:val="008D2F8C"/>
    <w:rsid w:val="00910732"/>
    <w:rsid w:val="00940717"/>
    <w:rsid w:val="00955E82"/>
    <w:rsid w:val="00956790"/>
    <w:rsid w:val="009B079A"/>
    <w:rsid w:val="009B14B6"/>
    <w:rsid w:val="009B6B02"/>
    <w:rsid w:val="009E32AC"/>
    <w:rsid w:val="009F5C43"/>
    <w:rsid w:val="00A01063"/>
    <w:rsid w:val="00A02D6C"/>
    <w:rsid w:val="00A123AC"/>
    <w:rsid w:val="00A213E1"/>
    <w:rsid w:val="00A24771"/>
    <w:rsid w:val="00A43A7A"/>
    <w:rsid w:val="00A83CD5"/>
    <w:rsid w:val="00AA71F6"/>
    <w:rsid w:val="00AB68BB"/>
    <w:rsid w:val="00AF22C2"/>
    <w:rsid w:val="00B312FC"/>
    <w:rsid w:val="00B70B36"/>
    <w:rsid w:val="00B7143A"/>
    <w:rsid w:val="00B83EDF"/>
    <w:rsid w:val="00B90B23"/>
    <w:rsid w:val="00BA4608"/>
    <w:rsid w:val="00BB670D"/>
    <w:rsid w:val="00BC00BC"/>
    <w:rsid w:val="00C80C71"/>
    <w:rsid w:val="00CA73BA"/>
    <w:rsid w:val="00CC393C"/>
    <w:rsid w:val="00CD7B20"/>
    <w:rsid w:val="00CF742E"/>
    <w:rsid w:val="00D0239C"/>
    <w:rsid w:val="00D40EED"/>
    <w:rsid w:val="00D82B0D"/>
    <w:rsid w:val="00D85446"/>
    <w:rsid w:val="00D9395C"/>
    <w:rsid w:val="00D94654"/>
    <w:rsid w:val="00D9788B"/>
    <w:rsid w:val="00E046F0"/>
    <w:rsid w:val="00E345E1"/>
    <w:rsid w:val="00E56687"/>
    <w:rsid w:val="00E602EA"/>
    <w:rsid w:val="00E75B63"/>
    <w:rsid w:val="00E842A4"/>
    <w:rsid w:val="00EB5BB0"/>
    <w:rsid w:val="00EB7DDC"/>
    <w:rsid w:val="00ED200F"/>
    <w:rsid w:val="00F014F4"/>
    <w:rsid w:val="00F035C5"/>
    <w:rsid w:val="00F34D7B"/>
    <w:rsid w:val="00F73740"/>
    <w:rsid w:val="00FB012F"/>
    <w:rsid w:val="00FB3B6F"/>
    <w:rsid w:val="00FC559C"/>
    <w:rsid w:val="00FC5D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CF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71CF3"/>
    <w:rPr>
      <w:sz w:val="20"/>
      <w:szCs w:val="20"/>
      <w:lang w:eastAsia="ar-SA"/>
    </w:rPr>
  </w:style>
  <w:style w:type="character" w:customStyle="1" w:styleId="a4">
    <w:name w:val="Текст сноски Знак"/>
    <w:basedOn w:val="a0"/>
    <w:link w:val="a3"/>
    <w:semiHidden/>
    <w:rsid w:val="00071CF3"/>
    <w:rPr>
      <w:rFonts w:ascii="Times New Roman" w:eastAsia="Times New Roman" w:hAnsi="Times New Roman" w:cs="Times New Roman"/>
      <w:sz w:val="20"/>
      <w:szCs w:val="20"/>
      <w:lang w:eastAsia="ar-SA"/>
    </w:rPr>
  </w:style>
  <w:style w:type="character" w:styleId="a5">
    <w:name w:val="footnote reference"/>
    <w:uiPriority w:val="99"/>
    <w:semiHidden/>
    <w:rsid w:val="00071CF3"/>
    <w:rPr>
      <w:vertAlign w:val="superscript"/>
    </w:rPr>
  </w:style>
  <w:style w:type="paragraph" w:customStyle="1" w:styleId="ConsPlusNormal">
    <w:name w:val="ConsPlusNormal"/>
    <w:rsid w:val="00D023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502E2"/>
    <w:pPr>
      <w:ind w:left="720"/>
      <w:contextualSpacing/>
    </w:pPr>
  </w:style>
  <w:style w:type="character" w:styleId="a7">
    <w:name w:val="annotation reference"/>
    <w:basedOn w:val="a0"/>
    <w:uiPriority w:val="99"/>
    <w:semiHidden/>
    <w:unhideWhenUsed/>
    <w:rsid w:val="00755F51"/>
    <w:rPr>
      <w:sz w:val="16"/>
      <w:szCs w:val="16"/>
    </w:rPr>
  </w:style>
  <w:style w:type="paragraph" w:styleId="a8">
    <w:name w:val="annotation text"/>
    <w:basedOn w:val="a"/>
    <w:link w:val="a9"/>
    <w:uiPriority w:val="99"/>
    <w:semiHidden/>
    <w:unhideWhenUsed/>
    <w:rsid w:val="00755F51"/>
    <w:rPr>
      <w:sz w:val="20"/>
      <w:szCs w:val="20"/>
    </w:rPr>
  </w:style>
  <w:style w:type="character" w:customStyle="1" w:styleId="a9">
    <w:name w:val="Текст примечания Знак"/>
    <w:basedOn w:val="a0"/>
    <w:link w:val="a8"/>
    <w:uiPriority w:val="99"/>
    <w:semiHidden/>
    <w:rsid w:val="00755F51"/>
    <w:rPr>
      <w:rFonts w:ascii="Times New Roman" w:eastAsia="Times New Roman" w:hAnsi="Times New Roman" w:cs="Times New Roman"/>
      <w:sz w:val="20"/>
      <w:szCs w:val="20"/>
      <w:lang w:eastAsia="zh-CN"/>
    </w:rPr>
  </w:style>
  <w:style w:type="paragraph" w:styleId="aa">
    <w:name w:val="annotation subject"/>
    <w:basedOn w:val="a8"/>
    <w:next w:val="a8"/>
    <w:link w:val="ab"/>
    <w:uiPriority w:val="99"/>
    <w:semiHidden/>
    <w:unhideWhenUsed/>
    <w:rsid w:val="00755F51"/>
    <w:rPr>
      <w:b/>
      <w:bCs/>
    </w:rPr>
  </w:style>
  <w:style w:type="character" w:customStyle="1" w:styleId="ab">
    <w:name w:val="Тема примечания Знак"/>
    <w:basedOn w:val="a9"/>
    <w:link w:val="aa"/>
    <w:uiPriority w:val="99"/>
    <w:semiHidden/>
    <w:rsid w:val="00755F51"/>
    <w:rPr>
      <w:rFonts w:ascii="Times New Roman" w:eastAsia="Times New Roman" w:hAnsi="Times New Roman" w:cs="Times New Roman"/>
      <w:b/>
      <w:bCs/>
      <w:sz w:val="20"/>
      <w:szCs w:val="20"/>
      <w:lang w:eastAsia="zh-CN"/>
    </w:rPr>
  </w:style>
  <w:style w:type="paragraph" w:styleId="ac">
    <w:name w:val="Balloon Text"/>
    <w:basedOn w:val="a"/>
    <w:link w:val="ad"/>
    <w:uiPriority w:val="99"/>
    <w:semiHidden/>
    <w:unhideWhenUsed/>
    <w:rsid w:val="00755F51"/>
    <w:rPr>
      <w:rFonts w:ascii="Tahoma" w:hAnsi="Tahoma" w:cs="Tahoma"/>
      <w:sz w:val="16"/>
      <w:szCs w:val="16"/>
    </w:rPr>
  </w:style>
  <w:style w:type="character" w:customStyle="1" w:styleId="ad">
    <w:name w:val="Текст выноски Знак"/>
    <w:basedOn w:val="a0"/>
    <w:link w:val="ac"/>
    <w:uiPriority w:val="99"/>
    <w:semiHidden/>
    <w:rsid w:val="00755F51"/>
    <w:rPr>
      <w:rFonts w:ascii="Tahoma" w:eastAsia="Times New Roman" w:hAnsi="Tahoma" w:cs="Tahoma"/>
      <w:sz w:val="16"/>
      <w:szCs w:val="16"/>
      <w:lang w:eastAsia="zh-CN"/>
    </w:rPr>
  </w:style>
  <w:style w:type="paragraph" w:customStyle="1" w:styleId="21">
    <w:name w:val="Основной текст 21"/>
    <w:basedOn w:val="a"/>
    <w:rsid w:val="00ED200F"/>
    <w:pPr>
      <w:suppressAutoHyphens w:val="0"/>
      <w:ind w:firstLine="720"/>
      <w:jc w:val="both"/>
    </w:pPr>
    <w:rPr>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Зюлин Александр Владимирович</dc:creator>
  <cp:lastModifiedBy>Романенко ОИ</cp:lastModifiedBy>
  <cp:revision>6</cp:revision>
  <cp:lastPrinted>2025-01-27T08:15:00Z</cp:lastPrinted>
  <dcterms:created xsi:type="dcterms:W3CDTF">2023-12-14T06:09:00Z</dcterms:created>
  <dcterms:modified xsi:type="dcterms:W3CDTF">2025-01-27T08:16:00Z</dcterms:modified>
</cp:coreProperties>
</file>