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33" w:rsidRPr="007034E0" w:rsidRDefault="006D2433" w:rsidP="007A229A">
      <w:pPr>
        <w:tabs>
          <w:tab w:val="left" w:pos="4320"/>
          <w:tab w:val="left" w:pos="7380"/>
        </w:tabs>
        <w:spacing w:before="120"/>
        <w:rPr>
          <w:sz w:val="28"/>
        </w:rPr>
      </w:pPr>
    </w:p>
    <w:p w:rsidR="009D37DF" w:rsidRDefault="009D37DF" w:rsidP="009D37DF">
      <w:pPr>
        <w:spacing w:before="120"/>
        <w:jc w:val="center"/>
        <w:rPr>
          <w:b/>
          <w:sz w:val="26"/>
          <w:szCs w:val="26"/>
        </w:rPr>
      </w:pPr>
      <w:r>
        <w:rPr>
          <w:sz w:val="28"/>
        </w:rPr>
        <w:tab/>
      </w:r>
      <w:r>
        <w:rPr>
          <w:noProof/>
          <w:sz w:val="26"/>
          <w:szCs w:val="26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7DF" w:rsidRDefault="009D37DF" w:rsidP="009D37DF">
      <w:pPr>
        <w:tabs>
          <w:tab w:val="left" w:pos="5670"/>
        </w:tabs>
        <w:ind w:right="141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РОССИЙСКАЯ  ФЕДЕРАЦИЯ </w:t>
      </w:r>
    </w:p>
    <w:p w:rsidR="009D37DF" w:rsidRDefault="009D37DF" w:rsidP="009D37DF">
      <w:pPr>
        <w:tabs>
          <w:tab w:val="left" w:pos="5670"/>
        </w:tabs>
        <w:ind w:right="141"/>
        <w:jc w:val="center"/>
        <w:rPr>
          <w:bCs/>
          <w:sz w:val="18"/>
          <w:szCs w:val="18"/>
        </w:rPr>
      </w:pPr>
    </w:p>
    <w:p w:rsidR="009D37DF" w:rsidRDefault="009D37DF" w:rsidP="009D37DF">
      <w:pPr>
        <w:tabs>
          <w:tab w:val="left" w:pos="5670"/>
        </w:tabs>
        <w:ind w:right="141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РОСТОВСКАЯ ОБЛАСТЬ</w:t>
      </w:r>
    </w:p>
    <w:p w:rsidR="009D37DF" w:rsidRDefault="009D37DF" w:rsidP="009D37DF">
      <w:pPr>
        <w:tabs>
          <w:tab w:val="left" w:pos="5670"/>
        </w:tabs>
        <w:ind w:right="141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МУНИЦИПАЛЬНОЕ  ОБРАЗОВАНИЕ  «ЛИТВИНОВСКОЕ СЕЛЬСКОЕ  ПОСЕЛЕНИЕ»</w:t>
      </w:r>
    </w:p>
    <w:p w:rsidR="009D37DF" w:rsidRDefault="009D37DF" w:rsidP="009D37DF">
      <w:pPr>
        <w:tabs>
          <w:tab w:val="left" w:pos="5670"/>
        </w:tabs>
        <w:ind w:right="141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АДМИНИСТРАЦИЯ  ЛИТВИНОВСКОГО СЕЛЬСКОГО ПОСЕЛЕНИЯ </w:t>
      </w:r>
    </w:p>
    <w:p w:rsidR="009D37DF" w:rsidRDefault="009D37DF" w:rsidP="009D37DF">
      <w:pPr>
        <w:ind w:right="141"/>
        <w:jc w:val="center"/>
        <w:rPr>
          <w:b/>
          <w:bCs/>
          <w:sz w:val="30"/>
          <w:szCs w:val="30"/>
        </w:rPr>
      </w:pPr>
      <w:r>
        <w:rPr>
          <w:bCs/>
          <w:sz w:val="30"/>
          <w:szCs w:val="30"/>
        </w:rPr>
        <w:t>ПОСТАНОВЛЕНИЕ</w:t>
      </w:r>
      <w:r>
        <w:rPr>
          <w:b/>
          <w:bCs/>
          <w:sz w:val="30"/>
          <w:szCs w:val="30"/>
        </w:rPr>
        <w:t xml:space="preserve"> </w:t>
      </w:r>
    </w:p>
    <w:p w:rsidR="007034E0" w:rsidRDefault="00683BCE" w:rsidP="00904D1D">
      <w:pPr>
        <w:tabs>
          <w:tab w:val="center" w:pos="4677"/>
          <w:tab w:val="left" w:pos="6975"/>
        </w:tabs>
        <w:spacing w:before="120"/>
        <w:rPr>
          <w:sz w:val="28"/>
        </w:rPr>
      </w:pPr>
      <w:r>
        <w:rPr>
          <w:sz w:val="28"/>
        </w:rPr>
        <w:t xml:space="preserve">28 </w:t>
      </w:r>
      <w:r w:rsidR="00904D1D">
        <w:rPr>
          <w:sz w:val="28"/>
        </w:rPr>
        <w:t>ноября 2017</w:t>
      </w:r>
      <w:r w:rsidR="00904D1D">
        <w:rPr>
          <w:sz w:val="28"/>
        </w:rPr>
        <w:tab/>
        <w:t>№</w:t>
      </w:r>
      <w:r>
        <w:rPr>
          <w:sz w:val="28"/>
        </w:rPr>
        <w:t>102</w:t>
      </w:r>
      <w:r w:rsidR="00904D1D">
        <w:rPr>
          <w:sz w:val="28"/>
        </w:rPr>
        <w:tab/>
        <w:t>с. Литвиновка</w:t>
      </w:r>
    </w:p>
    <w:p w:rsidR="007A229A" w:rsidRPr="00544E5D" w:rsidRDefault="007A229A" w:rsidP="007A229A">
      <w:pPr>
        <w:tabs>
          <w:tab w:val="left" w:pos="4320"/>
          <w:tab w:val="left" w:pos="7380"/>
        </w:tabs>
        <w:spacing w:before="120"/>
        <w:jc w:val="center"/>
        <w:rPr>
          <w:color w:val="FF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7A229A" w:rsidRPr="000547EF" w:rsidTr="008C213A">
        <w:tc>
          <w:tcPr>
            <w:tcW w:w="4608" w:type="dxa"/>
          </w:tcPr>
          <w:p w:rsidR="007A229A" w:rsidRPr="000547EF" w:rsidRDefault="005C2F81" w:rsidP="008C213A">
            <w:pPr>
              <w:tabs>
                <w:tab w:val="left" w:pos="4320"/>
                <w:tab w:val="left" w:pos="7380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7A229A" w:rsidRPr="000547EF">
              <w:rPr>
                <w:sz w:val="28"/>
                <w:szCs w:val="28"/>
              </w:rPr>
              <w:t xml:space="preserve"> Порядка составления и утверждения плана финансово - хозяйственной деятельности муниципальн</w:t>
            </w:r>
            <w:r w:rsidR="007A229A">
              <w:rPr>
                <w:sz w:val="28"/>
                <w:szCs w:val="28"/>
              </w:rPr>
              <w:t>ых</w:t>
            </w:r>
            <w:r w:rsidR="007A229A" w:rsidRPr="000547EF">
              <w:rPr>
                <w:sz w:val="28"/>
                <w:szCs w:val="28"/>
              </w:rPr>
              <w:t xml:space="preserve"> бюджетн</w:t>
            </w:r>
            <w:r w:rsidR="007A229A">
              <w:rPr>
                <w:sz w:val="28"/>
                <w:szCs w:val="28"/>
              </w:rPr>
              <w:t>ых учреждений и П</w:t>
            </w:r>
            <w:r w:rsidR="007A229A" w:rsidRPr="000547EF">
              <w:rPr>
                <w:sz w:val="28"/>
                <w:szCs w:val="28"/>
              </w:rPr>
              <w:t>орядка составления и утверждения отчета о результатах деятельности муниципальн</w:t>
            </w:r>
            <w:r w:rsidR="007A229A">
              <w:rPr>
                <w:sz w:val="28"/>
                <w:szCs w:val="28"/>
              </w:rPr>
              <w:t>ых</w:t>
            </w:r>
            <w:r w:rsidR="007A229A" w:rsidRPr="000547EF">
              <w:rPr>
                <w:sz w:val="28"/>
                <w:szCs w:val="28"/>
              </w:rPr>
              <w:t xml:space="preserve"> бюджетн</w:t>
            </w:r>
            <w:r w:rsidR="007A229A">
              <w:rPr>
                <w:sz w:val="28"/>
                <w:szCs w:val="28"/>
              </w:rPr>
              <w:t>ых</w:t>
            </w:r>
            <w:r w:rsidR="007A229A" w:rsidRPr="000547EF">
              <w:rPr>
                <w:sz w:val="28"/>
                <w:szCs w:val="28"/>
              </w:rPr>
              <w:t xml:space="preserve"> учреждени</w:t>
            </w:r>
            <w:r w:rsidR="007A229A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A229A" w:rsidRPr="007A229A" w:rsidRDefault="007A2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29A" w:rsidRDefault="007A229A" w:rsidP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7A229A">
          <w:rPr>
            <w:rFonts w:ascii="Times New Roman" w:hAnsi="Times New Roman" w:cs="Times New Roman"/>
            <w:sz w:val="28"/>
            <w:szCs w:val="28"/>
          </w:rPr>
          <w:t>подпунктом 6 пункта 3.3 статьи 32</w:t>
        </w:r>
      </w:hyperlink>
      <w:r w:rsidRPr="007A229A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г. N 7-ФЗ "О некоммерческих организациях" (Собрание законодательства Российской Федерации, 1996, N 3, ст. 145; 2010, N 19, ст. 2291), </w:t>
      </w:r>
      <w:r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28.07.2010г. № 81н «О требованиях к плану финансово – хозяйственной деятельности государственного (муниципального) учреждения», Приказом Министерства финансов Российской Федерации от 30.09.2010 № 114н 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имущества»,</w:t>
      </w:r>
    </w:p>
    <w:p w:rsidR="007A229A" w:rsidRDefault="007A229A" w:rsidP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29A" w:rsidRDefault="007A229A" w:rsidP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F7C76">
        <w:rPr>
          <w:rFonts w:ascii="Times New Roman" w:hAnsi="Times New Roman" w:cs="Times New Roman"/>
          <w:sz w:val="28"/>
          <w:szCs w:val="28"/>
        </w:rPr>
        <w:t xml:space="preserve">Порядок составления </w:t>
      </w:r>
      <w:r w:rsidR="00DF7C76" w:rsidRPr="00DF7C76">
        <w:rPr>
          <w:rFonts w:ascii="Times New Roman" w:hAnsi="Times New Roman" w:cs="Times New Roman"/>
          <w:sz w:val="28"/>
          <w:szCs w:val="28"/>
        </w:rPr>
        <w:t>и утверждения плана финансово - хозяйственной деятельности муниципальных бюджетных учреждений</w:t>
      </w:r>
      <w:r w:rsidR="007678EB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904D1D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="007678EB">
        <w:rPr>
          <w:rFonts w:ascii="Times New Roman" w:hAnsi="Times New Roman" w:cs="Times New Roman"/>
          <w:sz w:val="28"/>
          <w:szCs w:val="28"/>
        </w:rPr>
        <w:t xml:space="preserve"> и</w:t>
      </w:r>
      <w:r w:rsidR="00F203C7" w:rsidRPr="00F203C7">
        <w:rPr>
          <w:rFonts w:ascii="Times New Roman" w:hAnsi="Times New Roman" w:cs="Times New Roman"/>
          <w:sz w:val="28"/>
          <w:szCs w:val="28"/>
        </w:rPr>
        <w:t xml:space="preserve"> Поря</w:t>
      </w:r>
      <w:r w:rsidR="007678EB">
        <w:rPr>
          <w:rFonts w:ascii="Times New Roman" w:hAnsi="Times New Roman" w:cs="Times New Roman"/>
          <w:sz w:val="28"/>
          <w:szCs w:val="28"/>
        </w:rPr>
        <w:t>док</w:t>
      </w:r>
      <w:r w:rsidR="00F203C7" w:rsidRPr="00F203C7">
        <w:rPr>
          <w:rFonts w:ascii="Times New Roman" w:hAnsi="Times New Roman" w:cs="Times New Roman"/>
          <w:sz w:val="28"/>
          <w:szCs w:val="28"/>
        </w:rPr>
        <w:t xml:space="preserve"> составления и утверждения отчета о результатах деятельности муниципальных бюджетных учреждений</w:t>
      </w:r>
      <w:r w:rsidR="005C2F81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7678EB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C22064" w:rsidRPr="00347012" w:rsidRDefault="007B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C2F81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r w:rsidR="00904D1D">
        <w:rPr>
          <w:rFonts w:ascii="Times New Roman" w:hAnsi="Times New Roman" w:cs="Times New Roman"/>
          <w:sz w:val="28"/>
          <w:szCs w:val="28"/>
        </w:rPr>
        <w:t>постановление</w:t>
      </w:r>
      <w:r w:rsidRPr="005C2F81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6D2433" w:rsidRPr="005C2F81">
        <w:rPr>
          <w:rFonts w:ascii="Times New Roman" w:hAnsi="Times New Roman" w:cs="Times New Roman"/>
          <w:sz w:val="28"/>
          <w:szCs w:val="28"/>
        </w:rPr>
        <w:t xml:space="preserve">ции </w:t>
      </w:r>
      <w:r w:rsidR="00904D1D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="006D2433" w:rsidRPr="005C2F81">
        <w:rPr>
          <w:rFonts w:ascii="Times New Roman" w:hAnsi="Times New Roman" w:cs="Times New Roman"/>
          <w:sz w:val="28"/>
          <w:szCs w:val="28"/>
        </w:rPr>
        <w:t xml:space="preserve"> от </w:t>
      </w:r>
      <w:r w:rsidR="00C22064" w:rsidRPr="005C2F81">
        <w:rPr>
          <w:rFonts w:ascii="Times New Roman" w:hAnsi="Times New Roman" w:cs="Times New Roman"/>
          <w:sz w:val="28"/>
          <w:szCs w:val="28"/>
        </w:rPr>
        <w:t>01.0</w:t>
      </w:r>
      <w:r w:rsidR="00904D1D">
        <w:rPr>
          <w:rFonts w:ascii="Times New Roman" w:hAnsi="Times New Roman" w:cs="Times New Roman"/>
          <w:sz w:val="28"/>
          <w:szCs w:val="28"/>
        </w:rPr>
        <w:t>2</w:t>
      </w:r>
      <w:r w:rsidR="00C22064" w:rsidRPr="005C2F81">
        <w:rPr>
          <w:rFonts w:ascii="Times New Roman" w:hAnsi="Times New Roman" w:cs="Times New Roman"/>
          <w:sz w:val="28"/>
          <w:szCs w:val="28"/>
        </w:rPr>
        <w:t>.201</w:t>
      </w:r>
      <w:r w:rsidR="00904D1D">
        <w:rPr>
          <w:rFonts w:ascii="Times New Roman" w:hAnsi="Times New Roman" w:cs="Times New Roman"/>
          <w:sz w:val="28"/>
          <w:szCs w:val="28"/>
        </w:rPr>
        <w:t>2</w:t>
      </w:r>
      <w:r w:rsidR="006D2433" w:rsidRPr="005C2F81">
        <w:rPr>
          <w:rFonts w:ascii="Times New Roman" w:hAnsi="Times New Roman" w:cs="Times New Roman"/>
          <w:sz w:val="28"/>
          <w:szCs w:val="28"/>
        </w:rPr>
        <w:t xml:space="preserve"> № </w:t>
      </w:r>
      <w:r w:rsidR="00904D1D">
        <w:rPr>
          <w:rFonts w:ascii="Times New Roman" w:hAnsi="Times New Roman" w:cs="Times New Roman"/>
          <w:sz w:val="28"/>
          <w:szCs w:val="28"/>
        </w:rPr>
        <w:t>07</w:t>
      </w:r>
      <w:r w:rsidR="00C22064" w:rsidRPr="005C2F81">
        <w:rPr>
          <w:rFonts w:ascii="Times New Roman" w:hAnsi="Times New Roman" w:cs="Times New Roman"/>
          <w:sz w:val="28"/>
          <w:szCs w:val="28"/>
        </w:rPr>
        <w:t xml:space="preserve"> «</w:t>
      </w:r>
      <w:r w:rsidR="00904D1D" w:rsidRPr="00904D1D"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r w:rsidR="00904D1D" w:rsidRPr="00904D1D">
        <w:rPr>
          <w:rFonts w:ascii="Times New Roman" w:hAnsi="Times New Roman" w:cs="Times New Roman"/>
          <w:b/>
          <w:sz w:val="28"/>
          <w:szCs w:val="28"/>
        </w:rPr>
        <w:lastRenderedPageBreak/>
        <w:t>порядка составления и утверждения плана финансово-хозяйственной деятельности муниципального учреждения</w:t>
      </w:r>
      <w:r w:rsidR="00C22064" w:rsidRPr="005C2F8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5C2F81">
        <w:rPr>
          <w:rFonts w:ascii="Times New Roman" w:hAnsi="Times New Roman" w:cs="Times New Roman"/>
          <w:sz w:val="28"/>
          <w:szCs w:val="28"/>
        </w:rPr>
        <w:t xml:space="preserve"> </w:t>
      </w:r>
      <w:r w:rsidR="00347012" w:rsidRPr="003470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7012" w:rsidRPr="00B25836" w:rsidRDefault="00347012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47012" w:rsidRPr="00347012" w:rsidRDefault="0034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012">
        <w:rPr>
          <w:rFonts w:ascii="Times New Roman" w:hAnsi="Times New Roman" w:cs="Times New Roman"/>
          <w:kern w:val="2"/>
          <w:sz w:val="28"/>
          <w:szCs w:val="28"/>
        </w:rPr>
        <w:t>3. Настоящее постановление вступает в силу после его официального опубликования и распространяется на правоотношения, возникающие с 1 января 2017 года.</w:t>
      </w:r>
    </w:p>
    <w:p w:rsidR="00904D1D" w:rsidRDefault="00904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8B6" w:rsidRDefault="0034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012">
        <w:rPr>
          <w:rFonts w:ascii="Times New Roman" w:hAnsi="Times New Roman" w:cs="Times New Roman"/>
          <w:sz w:val="28"/>
          <w:szCs w:val="28"/>
        </w:rPr>
        <w:t>4</w:t>
      </w:r>
      <w:r w:rsidR="007B48B6" w:rsidRPr="005C2F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48B6" w:rsidRPr="005C2F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B48B6" w:rsidRPr="005C2F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904D1D">
        <w:rPr>
          <w:rFonts w:ascii="Times New Roman" w:hAnsi="Times New Roman" w:cs="Times New Roman"/>
          <w:sz w:val="28"/>
          <w:szCs w:val="28"/>
        </w:rPr>
        <w:t xml:space="preserve">заведующего сектором </w:t>
      </w:r>
      <w:proofErr w:type="spellStart"/>
      <w:r w:rsidR="00904D1D">
        <w:rPr>
          <w:rFonts w:ascii="Times New Roman" w:hAnsi="Times New Roman" w:cs="Times New Roman"/>
          <w:sz w:val="28"/>
          <w:szCs w:val="28"/>
        </w:rPr>
        <w:t>Голотвину</w:t>
      </w:r>
      <w:proofErr w:type="spellEnd"/>
      <w:r w:rsidR="00904D1D">
        <w:rPr>
          <w:rFonts w:ascii="Times New Roman" w:hAnsi="Times New Roman" w:cs="Times New Roman"/>
          <w:sz w:val="28"/>
          <w:szCs w:val="28"/>
        </w:rPr>
        <w:t xml:space="preserve"> С.В</w:t>
      </w:r>
      <w:r w:rsidR="006D2433" w:rsidRPr="005C2F81">
        <w:rPr>
          <w:rFonts w:ascii="Times New Roman" w:hAnsi="Times New Roman" w:cs="Times New Roman"/>
          <w:sz w:val="28"/>
          <w:szCs w:val="28"/>
        </w:rPr>
        <w:t>.</w:t>
      </w:r>
    </w:p>
    <w:p w:rsidR="006D2433" w:rsidRDefault="006D2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433" w:rsidRDefault="006D2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433" w:rsidRDefault="006D2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4D1D">
        <w:rPr>
          <w:rFonts w:ascii="Times New Roman" w:hAnsi="Times New Roman" w:cs="Times New Roman"/>
          <w:sz w:val="28"/>
          <w:szCs w:val="28"/>
        </w:rPr>
        <w:t>Глава Администрации:                                           И.Н. Герасименко</w:t>
      </w:r>
    </w:p>
    <w:p w:rsidR="007B48B6" w:rsidRDefault="007B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8B6" w:rsidRDefault="007B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8B6" w:rsidRDefault="007B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433" w:rsidRDefault="006D2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433" w:rsidRDefault="006D2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433" w:rsidRDefault="006D2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433" w:rsidRDefault="006D2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433" w:rsidRDefault="006D2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433" w:rsidRDefault="006D2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433" w:rsidRDefault="006D2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433" w:rsidRDefault="006D2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433" w:rsidRDefault="006D2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433" w:rsidRDefault="006D2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433" w:rsidRDefault="006D2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433" w:rsidRDefault="006D2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433" w:rsidRDefault="006D2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433" w:rsidRDefault="006D2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433" w:rsidRDefault="006D2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433" w:rsidRDefault="006D2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433" w:rsidRDefault="006D2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433" w:rsidRDefault="006D2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433" w:rsidRDefault="006D2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433" w:rsidRDefault="006D2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433" w:rsidRDefault="006D2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433" w:rsidRDefault="006D2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433" w:rsidRDefault="006D2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433" w:rsidRDefault="006D2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433" w:rsidRDefault="006D2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433" w:rsidRDefault="006D2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433" w:rsidRDefault="006D2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433" w:rsidRPr="007A229A" w:rsidRDefault="006D2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29A" w:rsidRPr="007A229A" w:rsidRDefault="007A229A" w:rsidP="00683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843" w:rsidRDefault="0013384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A229A" w:rsidRPr="00133843" w:rsidRDefault="00683BCE" w:rsidP="00683BCE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             </w:t>
      </w:r>
      <w:r w:rsidR="00BE1616" w:rsidRPr="00133843">
        <w:rPr>
          <w:rFonts w:ascii="Times New Roman" w:hAnsi="Times New Roman" w:cs="Times New Roman"/>
          <w:sz w:val="20"/>
        </w:rPr>
        <w:t>Приложение</w:t>
      </w:r>
      <w:r w:rsidR="006D2433" w:rsidRPr="00133843">
        <w:rPr>
          <w:rFonts w:ascii="Times New Roman" w:hAnsi="Times New Roman" w:cs="Times New Roman"/>
          <w:sz w:val="20"/>
        </w:rPr>
        <w:t>№1</w:t>
      </w:r>
    </w:p>
    <w:p w:rsidR="00133843" w:rsidRPr="00133843" w:rsidRDefault="0090010B" w:rsidP="0090010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33843">
        <w:rPr>
          <w:rFonts w:ascii="Times New Roman" w:hAnsi="Times New Roman" w:cs="Times New Roman"/>
          <w:sz w:val="20"/>
        </w:rPr>
        <w:t xml:space="preserve">                    </w:t>
      </w:r>
      <w:r w:rsidR="00133843" w:rsidRPr="00133843">
        <w:rPr>
          <w:rFonts w:ascii="Times New Roman" w:hAnsi="Times New Roman" w:cs="Times New Roman"/>
          <w:sz w:val="20"/>
        </w:rPr>
        <w:t xml:space="preserve">            </w:t>
      </w:r>
      <w:r w:rsidRPr="00133843">
        <w:rPr>
          <w:rFonts w:ascii="Times New Roman" w:hAnsi="Times New Roman" w:cs="Times New Roman"/>
          <w:sz w:val="20"/>
        </w:rPr>
        <w:t xml:space="preserve"> </w:t>
      </w:r>
      <w:r w:rsidR="00133843" w:rsidRPr="00133843">
        <w:rPr>
          <w:rFonts w:ascii="Times New Roman" w:hAnsi="Times New Roman" w:cs="Times New Roman"/>
          <w:sz w:val="20"/>
        </w:rPr>
        <w:t xml:space="preserve">                              </w:t>
      </w:r>
      <w:r w:rsidR="00133843">
        <w:rPr>
          <w:rFonts w:ascii="Times New Roman" w:hAnsi="Times New Roman" w:cs="Times New Roman"/>
          <w:sz w:val="20"/>
        </w:rPr>
        <w:t xml:space="preserve">                                           </w:t>
      </w:r>
      <w:r w:rsidR="00133843" w:rsidRPr="00133843">
        <w:rPr>
          <w:rFonts w:ascii="Times New Roman" w:hAnsi="Times New Roman" w:cs="Times New Roman"/>
          <w:sz w:val="20"/>
        </w:rPr>
        <w:t xml:space="preserve"> </w:t>
      </w:r>
      <w:r w:rsidRPr="00133843">
        <w:rPr>
          <w:rFonts w:ascii="Times New Roman" w:hAnsi="Times New Roman" w:cs="Times New Roman"/>
          <w:sz w:val="20"/>
        </w:rPr>
        <w:t xml:space="preserve">к </w:t>
      </w:r>
      <w:r w:rsidR="00133843" w:rsidRPr="00133843">
        <w:rPr>
          <w:rFonts w:ascii="Times New Roman" w:hAnsi="Times New Roman" w:cs="Times New Roman"/>
          <w:sz w:val="20"/>
        </w:rPr>
        <w:t xml:space="preserve">Постановлению </w:t>
      </w:r>
      <w:r w:rsidRPr="00133843">
        <w:rPr>
          <w:rFonts w:ascii="Times New Roman" w:hAnsi="Times New Roman" w:cs="Times New Roman"/>
          <w:sz w:val="20"/>
        </w:rPr>
        <w:t xml:space="preserve">Администрации </w:t>
      </w:r>
    </w:p>
    <w:p w:rsidR="00BE1616" w:rsidRPr="00133843" w:rsidRDefault="00133843" w:rsidP="0090010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33843">
        <w:rPr>
          <w:rFonts w:ascii="Times New Roman" w:hAnsi="Times New Roman" w:cs="Times New Roman"/>
          <w:sz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</w:t>
      </w:r>
      <w:r w:rsidR="00683BCE">
        <w:rPr>
          <w:rFonts w:ascii="Times New Roman" w:hAnsi="Times New Roman" w:cs="Times New Roman"/>
          <w:sz w:val="20"/>
        </w:rPr>
        <w:t xml:space="preserve"> </w:t>
      </w:r>
      <w:r w:rsidRPr="00133843">
        <w:rPr>
          <w:rFonts w:ascii="Times New Roman" w:hAnsi="Times New Roman" w:cs="Times New Roman"/>
          <w:sz w:val="20"/>
        </w:rPr>
        <w:t xml:space="preserve"> Литвиновского сельского поселения</w:t>
      </w:r>
    </w:p>
    <w:p w:rsidR="00133843" w:rsidRPr="00D650A0" w:rsidRDefault="00133843" w:rsidP="00133843">
      <w:pPr>
        <w:pStyle w:val="a9"/>
        <w:tabs>
          <w:tab w:val="left" w:pos="8250"/>
          <w:tab w:val="right" w:pos="9899"/>
        </w:tabs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683BC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D650A0">
        <w:rPr>
          <w:sz w:val="20"/>
          <w:szCs w:val="20"/>
        </w:rPr>
        <w:t xml:space="preserve">от </w:t>
      </w:r>
      <w:r>
        <w:rPr>
          <w:sz w:val="20"/>
          <w:szCs w:val="20"/>
        </w:rPr>
        <w:t>«</w:t>
      </w:r>
      <w:r w:rsidR="00683BCE">
        <w:rPr>
          <w:sz w:val="20"/>
          <w:szCs w:val="20"/>
        </w:rPr>
        <w:t>28</w:t>
      </w:r>
      <w:r w:rsidR="004D5BB2">
        <w:rPr>
          <w:sz w:val="20"/>
          <w:szCs w:val="20"/>
        </w:rPr>
        <w:t xml:space="preserve"> » ноября</w:t>
      </w:r>
      <w:r>
        <w:rPr>
          <w:sz w:val="20"/>
          <w:szCs w:val="20"/>
        </w:rPr>
        <w:t xml:space="preserve">  </w:t>
      </w:r>
      <w:r w:rsidRPr="00D650A0">
        <w:rPr>
          <w:sz w:val="20"/>
          <w:szCs w:val="20"/>
        </w:rPr>
        <w:t>201</w:t>
      </w:r>
      <w:r w:rsidR="004D5BB2">
        <w:rPr>
          <w:sz w:val="20"/>
          <w:szCs w:val="20"/>
        </w:rPr>
        <w:t>7</w:t>
      </w:r>
      <w:r>
        <w:rPr>
          <w:sz w:val="20"/>
          <w:szCs w:val="20"/>
        </w:rPr>
        <w:t xml:space="preserve"> года </w:t>
      </w:r>
      <w:r w:rsidRPr="00D650A0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683BCE">
        <w:rPr>
          <w:sz w:val="20"/>
          <w:szCs w:val="20"/>
        </w:rPr>
        <w:t>102</w:t>
      </w:r>
    </w:p>
    <w:p w:rsidR="007A229A" w:rsidRPr="007A229A" w:rsidRDefault="007A229A" w:rsidP="001338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229A" w:rsidRDefault="007A2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</w:p>
    <w:p w:rsidR="00BE1616" w:rsidRDefault="00BE16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СОСТАВЛЕНИЯ И У</w:t>
      </w:r>
      <w:r w:rsidR="004F51E0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 xml:space="preserve">ЕРЖДЕНИЯ ПЛАНА ФИНАНСОВО – ХОЗЯЙСТВЕННОЙ ДЕЯТЕЛЬНОСТИ МУНИЦИПАЛЬНЫХ БЮДЖЕТНЫХ УЧРЕЖДЕНИЙ И ПОРЯДОК СОСТАВЛЕНИЯ И УТВЕРЖДЕНИЯ ОТЧЕТА О РЕЗУЛЬТАТХ ДЕЯТЕЛЬНОСТИ МУНИЦИПАЛЬНЫХ БЮДЖЕТНЫХ УЧРЕЖДЕНИЙ </w:t>
      </w:r>
    </w:p>
    <w:p w:rsidR="00BE1616" w:rsidRPr="007A229A" w:rsidRDefault="00BE16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229A" w:rsidRPr="007A229A" w:rsidRDefault="007A2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A229A" w:rsidRPr="007A229A" w:rsidRDefault="007A2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229A" w:rsidRPr="007A229A" w:rsidRDefault="008C2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устанавливает порядок составления и утверждения плана финансово – хозяйственной деятельности (далее – План) муниципал</w:t>
      </w:r>
      <w:r w:rsidR="00571DE6">
        <w:rPr>
          <w:rFonts w:ascii="Times New Roman" w:hAnsi="Times New Roman" w:cs="Times New Roman"/>
          <w:sz w:val="28"/>
          <w:szCs w:val="28"/>
        </w:rPr>
        <w:t>ьных бюджетных учреждений (далее – учреждения) и Порядок составления и утверждения отчета о результатах деятельности муниципальных бюджетных учреждений (далее – Отчет)</w:t>
      </w:r>
      <w:r w:rsidR="007A229A" w:rsidRPr="007A229A">
        <w:rPr>
          <w:rFonts w:ascii="Times New Roman" w:hAnsi="Times New Roman" w:cs="Times New Roman"/>
          <w:sz w:val="28"/>
          <w:szCs w:val="28"/>
        </w:rPr>
        <w:t>.</w:t>
      </w:r>
    </w:p>
    <w:p w:rsidR="007A229A" w:rsidRPr="007A229A" w:rsidRDefault="001D25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229A" w:rsidRPr="007A229A">
        <w:rPr>
          <w:rFonts w:ascii="Times New Roman" w:hAnsi="Times New Roman" w:cs="Times New Roman"/>
          <w:sz w:val="28"/>
          <w:szCs w:val="28"/>
        </w:rPr>
        <w:t>. План составляется на финансовый год в случае, если решение о бюджете утверждается на один финансовый год, либо на финансовый год и плановый период, если решение о бюджете утверждается на очередной финансовый год и плановый период.</w:t>
      </w:r>
    </w:p>
    <w:p w:rsidR="00245B1D" w:rsidRDefault="00245B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229A" w:rsidRPr="007A229A" w:rsidRDefault="007A2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II. Требования к составлению Плана</w:t>
      </w:r>
    </w:p>
    <w:p w:rsidR="007A229A" w:rsidRPr="007A229A" w:rsidRDefault="007A2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229A" w:rsidRPr="007A229A" w:rsidRDefault="004F5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229A" w:rsidRPr="007A229A">
        <w:rPr>
          <w:rFonts w:ascii="Times New Roman" w:hAnsi="Times New Roman" w:cs="Times New Roman"/>
          <w:sz w:val="28"/>
          <w:szCs w:val="28"/>
        </w:rPr>
        <w:t xml:space="preserve">. План составляется учреждением по кассовому методу в рублях с точностью до двух знаков после запятой по форме, с соблюдением положений </w:t>
      </w:r>
      <w:hyperlink w:anchor="P88" w:history="1">
        <w:r w:rsidR="007A229A" w:rsidRPr="004F51E0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7A229A" w:rsidRPr="004F51E0">
        <w:rPr>
          <w:rFonts w:ascii="Times New Roman" w:hAnsi="Times New Roman" w:cs="Times New Roman"/>
          <w:sz w:val="28"/>
          <w:szCs w:val="28"/>
        </w:rPr>
        <w:t xml:space="preserve"> </w:t>
      </w:r>
      <w:r w:rsidR="007A229A" w:rsidRPr="007A229A">
        <w:rPr>
          <w:rFonts w:ascii="Times New Roman" w:hAnsi="Times New Roman" w:cs="Times New Roman"/>
          <w:sz w:val="28"/>
          <w:szCs w:val="28"/>
        </w:rPr>
        <w:t>настоящ</w:t>
      </w:r>
      <w:r w:rsidR="00651D03">
        <w:rPr>
          <w:rFonts w:ascii="Times New Roman" w:hAnsi="Times New Roman" w:cs="Times New Roman"/>
          <w:sz w:val="28"/>
          <w:szCs w:val="28"/>
        </w:rPr>
        <w:t>его Порядка</w:t>
      </w:r>
      <w:r w:rsidR="007A229A" w:rsidRPr="007A229A">
        <w:rPr>
          <w:rFonts w:ascii="Times New Roman" w:hAnsi="Times New Roman" w:cs="Times New Roman"/>
          <w:sz w:val="28"/>
          <w:szCs w:val="28"/>
        </w:rPr>
        <w:t>, содержащей следующие части: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заголовочную;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содержательную;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оформляющую.</w:t>
      </w:r>
    </w:p>
    <w:p w:rsidR="007A229A" w:rsidRPr="007A229A" w:rsidRDefault="004F5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229A" w:rsidRPr="007A229A">
        <w:rPr>
          <w:rFonts w:ascii="Times New Roman" w:hAnsi="Times New Roman" w:cs="Times New Roman"/>
          <w:sz w:val="28"/>
          <w:szCs w:val="28"/>
        </w:rPr>
        <w:t>. В заголовочной части Плана указываются: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наименование документа;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дата составления документа;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наименование учреждения;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наименование органа, осуществляющего функции и полномочия учредителя;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29A">
        <w:rPr>
          <w:rFonts w:ascii="Times New Roman" w:hAnsi="Times New Roman" w:cs="Times New Roman"/>
          <w:sz w:val="28"/>
          <w:szCs w:val="28"/>
        </w:rPr>
        <w:t>дополнительные реквизиты,</w:t>
      </w:r>
      <w:r w:rsidR="00D17571" w:rsidRPr="00D17571">
        <w:rPr>
          <w:rFonts w:ascii="Times New Roman" w:hAnsi="Times New Roman" w:cs="Times New Roman"/>
          <w:sz w:val="28"/>
          <w:szCs w:val="28"/>
        </w:rPr>
        <w:t xml:space="preserve"> </w:t>
      </w:r>
      <w:r w:rsidRPr="007A229A">
        <w:rPr>
          <w:rFonts w:ascii="Times New Roman" w:hAnsi="Times New Roman" w:cs="Times New Roman"/>
          <w:sz w:val="28"/>
          <w:szCs w:val="28"/>
        </w:rPr>
        <w:t xml:space="preserve"> идентифицирующие учреждение (адрес фактического местонахождения, идентификационный номер налогоплательщика (ИНН) и значение кода причины постановки на учет (КПП) учреждения, код по реестру участников бюджетного процесса, а также юридических лиц, не являющихся участниками бюджетного процесса);</w:t>
      </w:r>
      <w:proofErr w:type="gramEnd"/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финансовый год (финансовый год и плановый период), на который представлены содержащиеся в документе сведения;</w:t>
      </w:r>
    </w:p>
    <w:p w:rsidR="007A229A" w:rsidRPr="00651D03" w:rsidRDefault="007A229A" w:rsidP="004B3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наименование единиц измерения</w:t>
      </w:r>
      <w:r w:rsidR="00651D03">
        <w:rPr>
          <w:rFonts w:ascii="Times New Roman" w:hAnsi="Times New Roman" w:cs="Times New Roman"/>
          <w:sz w:val="28"/>
          <w:szCs w:val="28"/>
        </w:rPr>
        <w:t xml:space="preserve"> показателей, включаемых в План</w:t>
      </w:r>
      <w:r w:rsidRPr="007A229A">
        <w:rPr>
          <w:rFonts w:ascii="Times New Roman" w:hAnsi="Times New Roman" w:cs="Times New Roman"/>
          <w:sz w:val="28"/>
          <w:szCs w:val="28"/>
        </w:rPr>
        <w:t xml:space="preserve"> и их </w:t>
      </w:r>
      <w:r w:rsidRPr="007A229A">
        <w:rPr>
          <w:rFonts w:ascii="Times New Roman" w:hAnsi="Times New Roman" w:cs="Times New Roman"/>
          <w:sz w:val="28"/>
          <w:szCs w:val="28"/>
        </w:rPr>
        <w:lastRenderedPageBreak/>
        <w:t xml:space="preserve">коды по Общероссийскому </w:t>
      </w:r>
      <w:hyperlink r:id="rId10" w:history="1">
        <w:r w:rsidRPr="00651D03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651D03">
        <w:rPr>
          <w:rFonts w:ascii="Times New Roman" w:hAnsi="Times New Roman" w:cs="Times New Roman"/>
          <w:sz w:val="28"/>
          <w:szCs w:val="28"/>
        </w:rPr>
        <w:t xml:space="preserve"> единиц измерения (ОКЕИ) и (или) Общероссийскому </w:t>
      </w:r>
      <w:hyperlink r:id="rId11" w:history="1">
        <w:r w:rsidRPr="00651D03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651D03">
        <w:rPr>
          <w:rFonts w:ascii="Times New Roman" w:hAnsi="Times New Roman" w:cs="Times New Roman"/>
          <w:sz w:val="28"/>
          <w:szCs w:val="28"/>
        </w:rPr>
        <w:t xml:space="preserve"> валют (ОКВ).</w:t>
      </w:r>
    </w:p>
    <w:p w:rsidR="007A229A" w:rsidRPr="007A229A" w:rsidRDefault="004F5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229A" w:rsidRPr="007A229A">
        <w:rPr>
          <w:rFonts w:ascii="Times New Roman" w:hAnsi="Times New Roman" w:cs="Times New Roman"/>
          <w:sz w:val="28"/>
          <w:szCs w:val="28"/>
        </w:rPr>
        <w:t>. Содержательная часть Плана состоит из текстовой (описательной) части и табличной части.</w:t>
      </w:r>
    </w:p>
    <w:p w:rsidR="007A229A" w:rsidRPr="007A229A" w:rsidRDefault="004F5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229A" w:rsidRPr="007A229A">
        <w:rPr>
          <w:rFonts w:ascii="Times New Roman" w:hAnsi="Times New Roman" w:cs="Times New Roman"/>
          <w:sz w:val="28"/>
          <w:szCs w:val="28"/>
        </w:rPr>
        <w:t>. В текстовой (описательной) части Плана указываются: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цели деятельности учреждения в соответствии с федеральными законами, иными нормативными (муниципальными) правовыми актами и уставом учреждения;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виды деятельности учреждения, относящиеся к его основным видам деятельности в соответствии с уставом учреждения;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перечень услуг (работ), относящихся в соответствии с уставом (к основным видам деятельности учреждения, предоставление которых для физических и юридических лиц осуществляется, в том числе за плату;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</w:t>
      </w:r>
      <w:r w:rsidR="004F51E0">
        <w:rPr>
          <w:rFonts w:ascii="Times New Roman" w:hAnsi="Times New Roman" w:cs="Times New Roman"/>
          <w:sz w:val="28"/>
          <w:szCs w:val="28"/>
        </w:rPr>
        <w:t>ием</w:t>
      </w:r>
      <w:r w:rsidRPr="007A229A">
        <w:rPr>
          <w:rFonts w:ascii="Times New Roman" w:hAnsi="Times New Roman" w:cs="Times New Roman"/>
          <w:sz w:val="28"/>
          <w:szCs w:val="28"/>
        </w:rPr>
        <w:t xml:space="preserve"> за счет доходов, полученных от иной приносящей доход деятельности);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имущества;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иная информация.</w:t>
      </w:r>
    </w:p>
    <w:p w:rsidR="007A229A" w:rsidRPr="007A229A" w:rsidRDefault="004F5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8"/>
      <w:bookmarkEnd w:id="1"/>
      <w:r>
        <w:rPr>
          <w:rFonts w:ascii="Times New Roman" w:hAnsi="Times New Roman" w:cs="Times New Roman"/>
          <w:sz w:val="28"/>
          <w:szCs w:val="28"/>
        </w:rPr>
        <w:t>7</w:t>
      </w:r>
      <w:r w:rsidR="007A229A" w:rsidRPr="007A229A">
        <w:rPr>
          <w:rFonts w:ascii="Times New Roman" w:hAnsi="Times New Roman" w:cs="Times New Roman"/>
          <w:sz w:val="28"/>
          <w:szCs w:val="28"/>
        </w:rPr>
        <w:t>. В табличную часть Плана включаются следующие таблицы:</w:t>
      </w:r>
    </w:p>
    <w:p w:rsidR="007A229A" w:rsidRPr="007A229A" w:rsidRDefault="00683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8" w:history="1">
        <w:r w:rsidR="007A229A" w:rsidRPr="007A229A">
          <w:rPr>
            <w:rFonts w:ascii="Times New Roman" w:hAnsi="Times New Roman" w:cs="Times New Roman"/>
            <w:color w:val="0000FF"/>
            <w:sz w:val="28"/>
            <w:szCs w:val="28"/>
          </w:rPr>
          <w:t>Таблица 1</w:t>
        </w:r>
      </w:hyperlink>
      <w:r w:rsidR="007A229A" w:rsidRPr="007A229A">
        <w:rPr>
          <w:rFonts w:ascii="Times New Roman" w:hAnsi="Times New Roman" w:cs="Times New Roman"/>
          <w:sz w:val="28"/>
          <w:szCs w:val="28"/>
        </w:rPr>
        <w:t xml:space="preserve"> "Показатели ф</w:t>
      </w:r>
      <w:r w:rsidR="004F51E0">
        <w:rPr>
          <w:rFonts w:ascii="Times New Roman" w:hAnsi="Times New Roman" w:cs="Times New Roman"/>
          <w:sz w:val="28"/>
          <w:szCs w:val="28"/>
        </w:rPr>
        <w:t>инансового состояния учреждения</w:t>
      </w:r>
      <w:r w:rsidR="007A229A" w:rsidRPr="007A229A">
        <w:rPr>
          <w:rFonts w:ascii="Times New Roman" w:hAnsi="Times New Roman" w:cs="Times New Roman"/>
          <w:sz w:val="28"/>
          <w:szCs w:val="28"/>
        </w:rPr>
        <w:t>" (далее - Таблица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7A229A" w:rsidRPr="007A229A" w:rsidRDefault="00683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71" w:history="1">
        <w:r w:rsidR="007A229A" w:rsidRPr="007A229A">
          <w:rPr>
            <w:rFonts w:ascii="Times New Roman" w:hAnsi="Times New Roman" w:cs="Times New Roman"/>
            <w:color w:val="0000FF"/>
            <w:sz w:val="28"/>
            <w:szCs w:val="28"/>
          </w:rPr>
          <w:t>Таблица 2</w:t>
        </w:r>
      </w:hyperlink>
      <w:r w:rsidR="007A229A" w:rsidRPr="007A229A">
        <w:rPr>
          <w:rFonts w:ascii="Times New Roman" w:hAnsi="Times New Roman" w:cs="Times New Roman"/>
          <w:sz w:val="28"/>
          <w:szCs w:val="28"/>
        </w:rPr>
        <w:t xml:space="preserve"> "Показатели по пос</w:t>
      </w:r>
      <w:r w:rsidR="004F51E0">
        <w:rPr>
          <w:rFonts w:ascii="Times New Roman" w:hAnsi="Times New Roman" w:cs="Times New Roman"/>
          <w:sz w:val="28"/>
          <w:szCs w:val="28"/>
        </w:rPr>
        <w:t>туплениям и выплатам учреждения</w:t>
      </w:r>
      <w:r w:rsidR="007A229A" w:rsidRPr="007A229A">
        <w:rPr>
          <w:rFonts w:ascii="Times New Roman" w:hAnsi="Times New Roman" w:cs="Times New Roman"/>
          <w:sz w:val="28"/>
          <w:szCs w:val="28"/>
        </w:rPr>
        <w:t>" (далее - Таблица 2);</w:t>
      </w:r>
    </w:p>
    <w:p w:rsidR="007A229A" w:rsidRPr="007A229A" w:rsidRDefault="00683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39" w:history="1">
        <w:r w:rsidR="007A229A" w:rsidRPr="007A229A">
          <w:rPr>
            <w:rFonts w:ascii="Times New Roman" w:hAnsi="Times New Roman" w:cs="Times New Roman"/>
            <w:color w:val="0000FF"/>
            <w:sz w:val="28"/>
            <w:szCs w:val="28"/>
          </w:rPr>
          <w:t>Таблица 2.1</w:t>
        </w:r>
      </w:hyperlink>
      <w:r w:rsidR="007A229A" w:rsidRPr="007A229A">
        <w:rPr>
          <w:rFonts w:ascii="Times New Roman" w:hAnsi="Times New Roman" w:cs="Times New Roman"/>
          <w:sz w:val="28"/>
          <w:szCs w:val="28"/>
        </w:rPr>
        <w:t xml:space="preserve"> "Показатели выплат по расходам на закупку т</w:t>
      </w:r>
      <w:r w:rsidR="004F51E0">
        <w:rPr>
          <w:rFonts w:ascii="Times New Roman" w:hAnsi="Times New Roman" w:cs="Times New Roman"/>
          <w:sz w:val="28"/>
          <w:szCs w:val="28"/>
        </w:rPr>
        <w:t>оваров, работ, услуг учреждения</w:t>
      </w:r>
      <w:r w:rsidR="007A229A" w:rsidRPr="007A229A">
        <w:rPr>
          <w:rFonts w:ascii="Times New Roman" w:hAnsi="Times New Roman" w:cs="Times New Roman"/>
          <w:sz w:val="28"/>
          <w:szCs w:val="28"/>
        </w:rPr>
        <w:t>" (далее - Таблица 2.1);</w:t>
      </w:r>
    </w:p>
    <w:p w:rsidR="007A229A" w:rsidRPr="007A229A" w:rsidRDefault="00683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37" w:history="1">
        <w:r w:rsidR="007A229A" w:rsidRPr="007A229A">
          <w:rPr>
            <w:rFonts w:ascii="Times New Roman" w:hAnsi="Times New Roman" w:cs="Times New Roman"/>
            <w:color w:val="0000FF"/>
            <w:sz w:val="28"/>
            <w:szCs w:val="28"/>
          </w:rPr>
          <w:t>Таблица 3</w:t>
        </w:r>
      </w:hyperlink>
      <w:r w:rsidR="007A229A" w:rsidRPr="007A229A">
        <w:rPr>
          <w:rFonts w:ascii="Times New Roman" w:hAnsi="Times New Roman" w:cs="Times New Roman"/>
          <w:sz w:val="28"/>
          <w:szCs w:val="28"/>
        </w:rPr>
        <w:t xml:space="preserve"> "Сведения о средствах, поступающих во вр</w:t>
      </w:r>
      <w:r w:rsidR="004F51E0">
        <w:rPr>
          <w:rFonts w:ascii="Times New Roman" w:hAnsi="Times New Roman" w:cs="Times New Roman"/>
          <w:sz w:val="28"/>
          <w:szCs w:val="28"/>
        </w:rPr>
        <w:t>еменное распоряжение учреждения</w:t>
      </w:r>
      <w:r w:rsidR="007A229A" w:rsidRPr="007A229A">
        <w:rPr>
          <w:rFonts w:ascii="Times New Roman" w:hAnsi="Times New Roman" w:cs="Times New Roman"/>
          <w:sz w:val="28"/>
          <w:szCs w:val="28"/>
        </w:rPr>
        <w:t>" (далее - Таблица 3);</w:t>
      </w:r>
    </w:p>
    <w:p w:rsidR="007A229A" w:rsidRPr="007A229A" w:rsidRDefault="00683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71" w:history="1">
        <w:r w:rsidR="007A229A" w:rsidRPr="007A229A">
          <w:rPr>
            <w:rFonts w:ascii="Times New Roman" w:hAnsi="Times New Roman" w:cs="Times New Roman"/>
            <w:color w:val="0000FF"/>
            <w:sz w:val="28"/>
            <w:szCs w:val="28"/>
          </w:rPr>
          <w:t>Таблица 4</w:t>
        </w:r>
      </w:hyperlink>
      <w:r w:rsidR="007A229A" w:rsidRPr="007A229A">
        <w:rPr>
          <w:rFonts w:ascii="Times New Roman" w:hAnsi="Times New Roman" w:cs="Times New Roman"/>
          <w:sz w:val="28"/>
          <w:szCs w:val="28"/>
        </w:rPr>
        <w:t xml:space="preserve"> "Справочная информация" (далее - Таблица 4).</w:t>
      </w:r>
    </w:p>
    <w:p w:rsidR="007A229A" w:rsidRDefault="007A2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10B" w:rsidRDefault="00900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10B" w:rsidRPr="007A229A" w:rsidRDefault="00900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229A" w:rsidRDefault="007A229A">
      <w:pPr>
        <w:rPr>
          <w:sz w:val="28"/>
          <w:szCs w:val="28"/>
        </w:rPr>
      </w:pPr>
    </w:p>
    <w:p w:rsidR="00133843" w:rsidRDefault="00133843" w:rsidP="00483010">
      <w:pPr>
        <w:jc w:val="right"/>
        <w:rPr>
          <w:sz w:val="20"/>
          <w:szCs w:val="20"/>
        </w:rPr>
      </w:pPr>
    </w:p>
    <w:p w:rsidR="00133843" w:rsidRDefault="00133843" w:rsidP="00483010">
      <w:pPr>
        <w:jc w:val="right"/>
        <w:rPr>
          <w:sz w:val="20"/>
          <w:szCs w:val="20"/>
        </w:rPr>
      </w:pPr>
    </w:p>
    <w:p w:rsidR="00133843" w:rsidRDefault="00133843" w:rsidP="00483010">
      <w:pPr>
        <w:jc w:val="right"/>
        <w:rPr>
          <w:sz w:val="20"/>
          <w:szCs w:val="20"/>
        </w:rPr>
      </w:pPr>
    </w:p>
    <w:p w:rsidR="00133843" w:rsidRDefault="00133843" w:rsidP="00483010">
      <w:pPr>
        <w:jc w:val="right"/>
        <w:rPr>
          <w:sz w:val="20"/>
          <w:szCs w:val="20"/>
        </w:rPr>
      </w:pPr>
    </w:p>
    <w:p w:rsidR="00133843" w:rsidRDefault="00133843" w:rsidP="00483010">
      <w:pPr>
        <w:jc w:val="right"/>
        <w:rPr>
          <w:sz w:val="20"/>
          <w:szCs w:val="20"/>
        </w:rPr>
      </w:pPr>
    </w:p>
    <w:p w:rsidR="00133843" w:rsidRDefault="00133843" w:rsidP="00483010">
      <w:pPr>
        <w:jc w:val="right"/>
        <w:rPr>
          <w:sz w:val="20"/>
          <w:szCs w:val="20"/>
        </w:rPr>
      </w:pPr>
    </w:p>
    <w:p w:rsidR="00683BCE" w:rsidRDefault="00683BCE" w:rsidP="00483010">
      <w:pPr>
        <w:jc w:val="right"/>
        <w:rPr>
          <w:sz w:val="20"/>
          <w:szCs w:val="20"/>
        </w:rPr>
      </w:pPr>
    </w:p>
    <w:p w:rsidR="00683BCE" w:rsidRDefault="00683BCE" w:rsidP="00483010">
      <w:pPr>
        <w:jc w:val="right"/>
        <w:rPr>
          <w:sz w:val="20"/>
          <w:szCs w:val="20"/>
        </w:rPr>
      </w:pPr>
    </w:p>
    <w:p w:rsidR="00683BCE" w:rsidRDefault="00683BCE" w:rsidP="00483010">
      <w:pPr>
        <w:jc w:val="right"/>
        <w:rPr>
          <w:sz w:val="20"/>
          <w:szCs w:val="20"/>
        </w:rPr>
      </w:pPr>
    </w:p>
    <w:p w:rsidR="00683BCE" w:rsidRDefault="00683BCE" w:rsidP="00483010">
      <w:pPr>
        <w:jc w:val="right"/>
        <w:rPr>
          <w:sz w:val="20"/>
          <w:szCs w:val="20"/>
        </w:rPr>
      </w:pPr>
      <w:bookmarkStart w:id="2" w:name="_GoBack"/>
      <w:bookmarkEnd w:id="2"/>
    </w:p>
    <w:p w:rsidR="00133843" w:rsidRDefault="00133843" w:rsidP="00483010">
      <w:pPr>
        <w:jc w:val="right"/>
        <w:rPr>
          <w:sz w:val="20"/>
          <w:szCs w:val="20"/>
        </w:rPr>
      </w:pPr>
    </w:p>
    <w:p w:rsidR="00483010" w:rsidRPr="00193B1A" w:rsidRDefault="00483010" w:rsidP="00483010">
      <w:pPr>
        <w:jc w:val="right"/>
        <w:rPr>
          <w:sz w:val="20"/>
          <w:szCs w:val="20"/>
        </w:rPr>
      </w:pPr>
      <w:r w:rsidRPr="00193B1A">
        <w:rPr>
          <w:sz w:val="20"/>
          <w:szCs w:val="20"/>
        </w:rPr>
        <w:lastRenderedPageBreak/>
        <w:t>Таблица 1</w:t>
      </w:r>
    </w:p>
    <w:p w:rsidR="004F51E0" w:rsidRDefault="00483010" w:rsidP="00193B1A">
      <w:pPr>
        <w:pStyle w:val="ConsPlusNonformat"/>
        <w:jc w:val="center"/>
        <w:rPr>
          <w:rFonts w:ascii="Times New Roman" w:hAnsi="Times New Roman" w:cs="Times New Roman"/>
        </w:rPr>
      </w:pPr>
      <w:r w:rsidRPr="00193B1A">
        <w:rPr>
          <w:rFonts w:ascii="Times New Roman" w:hAnsi="Times New Roman" w:cs="Times New Roman"/>
        </w:rPr>
        <w:t xml:space="preserve">Показатели финансового состояния учреждения </w:t>
      </w:r>
    </w:p>
    <w:p w:rsidR="00483010" w:rsidRPr="00193B1A" w:rsidRDefault="00483010" w:rsidP="00193B1A">
      <w:pPr>
        <w:pStyle w:val="ConsPlusNonformat"/>
        <w:jc w:val="center"/>
        <w:rPr>
          <w:rFonts w:ascii="Times New Roman" w:hAnsi="Times New Roman" w:cs="Times New Roman"/>
        </w:rPr>
      </w:pPr>
      <w:r w:rsidRPr="00193B1A">
        <w:rPr>
          <w:rFonts w:ascii="Times New Roman" w:hAnsi="Times New Roman" w:cs="Times New Roman"/>
        </w:rPr>
        <w:t>на ___________________________ 20__ г.</w:t>
      </w:r>
    </w:p>
    <w:p w:rsidR="00483010" w:rsidRPr="00193B1A" w:rsidRDefault="00483010" w:rsidP="00193B1A">
      <w:pPr>
        <w:pStyle w:val="ConsPlusNonformat"/>
        <w:jc w:val="center"/>
        <w:rPr>
          <w:rFonts w:ascii="Times New Roman" w:hAnsi="Times New Roman" w:cs="Times New Roman"/>
        </w:rPr>
      </w:pPr>
      <w:r w:rsidRPr="00193B1A">
        <w:rPr>
          <w:rFonts w:ascii="Times New Roman" w:hAnsi="Times New Roman" w:cs="Times New Roman"/>
        </w:rPr>
        <w:t>(последнюю отчетную дату)</w:t>
      </w:r>
    </w:p>
    <w:p w:rsidR="00483010" w:rsidRPr="00193B1A" w:rsidRDefault="00483010" w:rsidP="0048301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6"/>
        <w:gridCol w:w="6803"/>
        <w:gridCol w:w="2211"/>
      </w:tblGrid>
      <w:tr w:rsidR="00483010" w:rsidRPr="00193B1A" w:rsidTr="00B15BF7">
        <w:tc>
          <w:tcPr>
            <w:tcW w:w="656" w:type="dxa"/>
          </w:tcPr>
          <w:p w:rsidR="00483010" w:rsidRPr="00193B1A" w:rsidRDefault="00483010" w:rsidP="00B15B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193B1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93B1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6803" w:type="dxa"/>
          </w:tcPr>
          <w:p w:rsidR="00483010" w:rsidRPr="00193B1A" w:rsidRDefault="00483010" w:rsidP="00B15B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211" w:type="dxa"/>
          </w:tcPr>
          <w:p w:rsidR="00483010" w:rsidRPr="00193B1A" w:rsidRDefault="00483010" w:rsidP="00B15B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Сумма, тыс. руб.</w:t>
            </w:r>
          </w:p>
        </w:tc>
      </w:tr>
      <w:tr w:rsidR="00483010" w:rsidRPr="00193B1A" w:rsidTr="00B15BF7">
        <w:tc>
          <w:tcPr>
            <w:tcW w:w="656" w:type="dxa"/>
          </w:tcPr>
          <w:p w:rsidR="00483010" w:rsidRPr="00193B1A" w:rsidRDefault="00483010" w:rsidP="00B15B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03" w:type="dxa"/>
          </w:tcPr>
          <w:p w:rsidR="00483010" w:rsidRPr="00193B1A" w:rsidRDefault="00483010" w:rsidP="00B15B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11" w:type="dxa"/>
          </w:tcPr>
          <w:p w:rsidR="00483010" w:rsidRPr="00193B1A" w:rsidRDefault="00483010" w:rsidP="00B15B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83010" w:rsidRPr="00193B1A" w:rsidTr="00B15BF7">
        <w:tc>
          <w:tcPr>
            <w:tcW w:w="656" w:type="dxa"/>
          </w:tcPr>
          <w:p w:rsidR="00483010" w:rsidRPr="00193B1A" w:rsidRDefault="00483010" w:rsidP="00B15B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483010" w:rsidRPr="00193B1A" w:rsidRDefault="00483010" w:rsidP="00B15B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Нефинансовые активы, всего:</w:t>
            </w:r>
          </w:p>
        </w:tc>
        <w:tc>
          <w:tcPr>
            <w:tcW w:w="2211" w:type="dxa"/>
          </w:tcPr>
          <w:p w:rsidR="00483010" w:rsidRPr="00193B1A" w:rsidRDefault="00483010" w:rsidP="00B15B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3010" w:rsidRPr="00193B1A" w:rsidTr="00B15BF7">
        <w:tc>
          <w:tcPr>
            <w:tcW w:w="656" w:type="dxa"/>
          </w:tcPr>
          <w:p w:rsidR="00483010" w:rsidRPr="00193B1A" w:rsidRDefault="00483010" w:rsidP="00B15B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483010" w:rsidRPr="00193B1A" w:rsidRDefault="00483010" w:rsidP="00B15BF7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483010" w:rsidRPr="00193B1A" w:rsidRDefault="00483010" w:rsidP="00B15BF7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недвижимое имущество, всего:</w:t>
            </w:r>
          </w:p>
        </w:tc>
        <w:tc>
          <w:tcPr>
            <w:tcW w:w="2211" w:type="dxa"/>
          </w:tcPr>
          <w:p w:rsidR="00483010" w:rsidRPr="00193B1A" w:rsidRDefault="00483010" w:rsidP="00B15B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3010" w:rsidRPr="00193B1A" w:rsidTr="00B15BF7">
        <w:tc>
          <w:tcPr>
            <w:tcW w:w="656" w:type="dxa"/>
          </w:tcPr>
          <w:p w:rsidR="00483010" w:rsidRPr="00193B1A" w:rsidRDefault="00483010" w:rsidP="00B15B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483010" w:rsidRPr="00193B1A" w:rsidRDefault="00483010" w:rsidP="00B15BF7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483010" w:rsidRPr="00193B1A" w:rsidRDefault="00483010" w:rsidP="00B15BF7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остаточная стоимость</w:t>
            </w:r>
          </w:p>
        </w:tc>
        <w:tc>
          <w:tcPr>
            <w:tcW w:w="2211" w:type="dxa"/>
          </w:tcPr>
          <w:p w:rsidR="00483010" w:rsidRPr="00193B1A" w:rsidRDefault="00483010" w:rsidP="00B15B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3010" w:rsidRPr="00193B1A" w:rsidTr="00B15BF7">
        <w:tc>
          <w:tcPr>
            <w:tcW w:w="656" w:type="dxa"/>
          </w:tcPr>
          <w:p w:rsidR="00483010" w:rsidRPr="00193B1A" w:rsidRDefault="00483010" w:rsidP="00B15B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483010" w:rsidRPr="00193B1A" w:rsidRDefault="00483010" w:rsidP="00B15BF7">
            <w:pPr>
              <w:pStyle w:val="ConsPlusNormal"/>
              <w:ind w:left="424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особо ценное движимое имущество, всего:</w:t>
            </w:r>
          </w:p>
        </w:tc>
        <w:tc>
          <w:tcPr>
            <w:tcW w:w="2211" w:type="dxa"/>
          </w:tcPr>
          <w:p w:rsidR="00483010" w:rsidRPr="00193B1A" w:rsidRDefault="00483010" w:rsidP="00B15B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3010" w:rsidRPr="00193B1A" w:rsidTr="00B15BF7">
        <w:tc>
          <w:tcPr>
            <w:tcW w:w="656" w:type="dxa"/>
          </w:tcPr>
          <w:p w:rsidR="00483010" w:rsidRPr="00193B1A" w:rsidRDefault="00483010" w:rsidP="00B15B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483010" w:rsidRPr="00193B1A" w:rsidRDefault="00483010" w:rsidP="00B15BF7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483010" w:rsidRPr="00193B1A" w:rsidRDefault="00483010" w:rsidP="00B15BF7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остаточная стоимость</w:t>
            </w:r>
          </w:p>
        </w:tc>
        <w:tc>
          <w:tcPr>
            <w:tcW w:w="2211" w:type="dxa"/>
          </w:tcPr>
          <w:p w:rsidR="00483010" w:rsidRPr="00193B1A" w:rsidRDefault="00483010" w:rsidP="00B15B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3010" w:rsidRPr="00193B1A" w:rsidTr="00B15BF7">
        <w:tc>
          <w:tcPr>
            <w:tcW w:w="656" w:type="dxa"/>
          </w:tcPr>
          <w:p w:rsidR="00483010" w:rsidRPr="00193B1A" w:rsidRDefault="00483010" w:rsidP="00B15B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483010" w:rsidRPr="00193B1A" w:rsidRDefault="00483010" w:rsidP="00B15B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Финансовые активы, всего:</w:t>
            </w:r>
          </w:p>
        </w:tc>
        <w:tc>
          <w:tcPr>
            <w:tcW w:w="2211" w:type="dxa"/>
          </w:tcPr>
          <w:p w:rsidR="00483010" w:rsidRPr="00193B1A" w:rsidRDefault="00483010" w:rsidP="00B15B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3010" w:rsidRPr="00193B1A" w:rsidTr="00B15BF7">
        <w:tc>
          <w:tcPr>
            <w:tcW w:w="656" w:type="dxa"/>
          </w:tcPr>
          <w:p w:rsidR="00483010" w:rsidRPr="00193B1A" w:rsidRDefault="00483010" w:rsidP="00B15B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483010" w:rsidRPr="00193B1A" w:rsidRDefault="00483010" w:rsidP="00B15BF7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483010" w:rsidRPr="00193B1A" w:rsidRDefault="00483010" w:rsidP="00B15BF7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денежные средства учреждения, всего</w:t>
            </w:r>
          </w:p>
        </w:tc>
        <w:tc>
          <w:tcPr>
            <w:tcW w:w="2211" w:type="dxa"/>
          </w:tcPr>
          <w:p w:rsidR="00483010" w:rsidRPr="00193B1A" w:rsidRDefault="00483010" w:rsidP="00B15B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3010" w:rsidRPr="00193B1A" w:rsidTr="00B15BF7">
        <w:tc>
          <w:tcPr>
            <w:tcW w:w="656" w:type="dxa"/>
          </w:tcPr>
          <w:p w:rsidR="00483010" w:rsidRPr="00193B1A" w:rsidRDefault="00483010" w:rsidP="00B15B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483010" w:rsidRPr="00193B1A" w:rsidRDefault="00483010" w:rsidP="00B15BF7">
            <w:pPr>
              <w:pStyle w:val="ConsPlusNormal"/>
              <w:ind w:left="850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483010" w:rsidRPr="00193B1A" w:rsidRDefault="00483010" w:rsidP="00B15BF7">
            <w:pPr>
              <w:pStyle w:val="ConsPlusNormal"/>
              <w:ind w:left="850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денежные средства учреждения на счетах</w:t>
            </w:r>
          </w:p>
        </w:tc>
        <w:tc>
          <w:tcPr>
            <w:tcW w:w="2211" w:type="dxa"/>
          </w:tcPr>
          <w:p w:rsidR="00483010" w:rsidRPr="00193B1A" w:rsidRDefault="00483010" w:rsidP="00B15B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3010" w:rsidRPr="00193B1A" w:rsidTr="00B15BF7">
        <w:tc>
          <w:tcPr>
            <w:tcW w:w="656" w:type="dxa"/>
          </w:tcPr>
          <w:p w:rsidR="00483010" w:rsidRPr="00193B1A" w:rsidRDefault="00483010" w:rsidP="00B15B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483010" w:rsidRPr="00193B1A" w:rsidRDefault="00483010" w:rsidP="00B15B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1" w:type="dxa"/>
          </w:tcPr>
          <w:p w:rsidR="00483010" w:rsidRPr="00193B1A" w:rsidRDefault="00483010" w:rsidP="00B15B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3010" w:rsidRPr="00193B1A" w:rsidTr="00B15BF7">
        <w:tc>
          <w:tcPr>
            <w:tcW w:w="656" w:type="dxa"/>
          </w:tcPr>
          <w:p w:rsidR="00483010" w:rsidRPr="00193B1A" w:rsidRDefault="00483010" w:rsidP="00B15B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483010" w:rsidRPr="00193B1A" w:rsidRDefault="00483010" w:rsidP="00B15BF7">
            <w:pPr>
              <w:pStyle w:val="ConsPlusNormal"/>
              <w:ind w:left="850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</w:tcPr>
          <w:p w:rsidR="00483010" w:rsidRPr="00193B1A" w:rsidRDefault="00483010" w:rsidP="00B15B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3010" w:rsidRPr="00193B1A" w:rsidTr="00B15BF7">
        <w:tc>
          <w:tcPr>
            <w:tcW w:w="656" w:type="dxa"/>
          </w:tcPr>
          <w:p w:rsidR="00483010" w:rsidRPr="00193B1A" w:rsidRDefault="00483010" w:rsidP="00B15B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483010" w:rsidRPr="00193B1A" w:rsidRDefault="00483010" w:rsidP="00B15BF7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иные финансовые инструменты</w:t>
            </w:r>
          </w:p>
        </w:tc>
        <w:tc>
          <w:tcPr>
            <w:tcW w:w="2211" w:type="dxa"/>
          </w:tcPr>
          <w:p w:rsidR="00483010" w:rsidRPr="00193B1A" w:rsidRDefault="00483010" w:rsidP="00B15B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3010" w:rsidRPr="00193B1A" w:rsidTr="00B15BF7">
        <w:tc>
          <w:tcPr>
            <w:tcW w:w="656" w:type="dxa"/>
          </w:tcPr>
          <w:p w:rsidR="00483010" w:rsidRPr="00193B1A" w:rsidRDefault="00483010" w:rsidP="00B15B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483010" w:rsidRPr="00193B1A" w:rsidRDefault="00483010" w:rsidP="00B15BF7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дебиторская задолженность по доходам</w:t>
            </w:r>
          </w:p>
        </w:tc>
        <w:tc>
          <w:tcPr>
            <w:tcW w:w="2211" w:type="dxa"/>
          </w:tcPr>
          <w:p w:rsidR="00483010" w:rsidRPr="00193B1A" w:rsidRDefault="00483010" w:rsidP="00B15B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3010" w:rsidRPr="00193B1A" w:rsidTr="00B15BF7">
        <w:tc>
          <w:tcPr>
            <w:tcW w:w="656" w:type="dxa"/>
          </w:tcPr>
          <w:p w:rsidR="00483010" w:rsidRPr="00193B1A" w:rsidRDefault="00483010" w:rsidP="00B15B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483010" w:rsidRPr="00193B1A" w:rsidRDefault="00483010" w:rsidP="00B15BF7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дебиторская задолженность по расходам</w:t>
            </w:r>
          </w:p>
        </w:tc>
        <w:tc>
          <w:tcPr>
            <w:tcW w:w="2211" w:type="dxa"/>
          </w:tcPr>
          <w:p w:rsidR="00483010" w:rsidRPr="00193B1A" w:rsidRDefault="00483010" w:rsidP="00B15B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3010" w:rsidRPr="00193B1A" w:rsidTr="00B15BF7">
        <w:tc>
          <w:tcPr>
            <w:tcW w:w="656" w:type="dxa"/>
          </w:tcPr>
          <w:p w:rsidR="00483010" w:rsidRPr="00193B1A" w:rsidRDefault="00483010" w:rsidP="00B15B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483010" w:rsidRPr="00193B1A" w:rsidRDefault="00483010" w:rsidP="00B15B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Обязательства, всего:</w:t>
            </w:r>
          </w:p>
        </w:tc>
        <w:tc>
          <w:tcPr>
            <w:tcW w:w="2211" w:type="dxa"/>
          </w:tcPr>
          <w:p w:rsidR="00483010" w:rsidRPr="00193B1A" w:rsidRDefault="00483010" w:rsidP="00B15B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3010" w:rsidRPr="00193B1A" w:rsidTr="00B15BF7">
        <w:tc>
          <w:tcPr>
            <w:tcW w:w="656" w:type="dxa"/>
          </w:tcPr>
          <w:p w:rsidR="00483010" w:rsidRPr="00193B1A" w:rsidRDefault="00483010" w:rsidP="00B15B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483010" w:rsidRPr="00193B1A" w:rsidRDefault="00483010" w:rsidP="00B15BF7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483010" w:rsidRPr="00193B1A" w:rsidRDefault="00483010" w:rsidP="00B15BF7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долговые обязательства</w:t>
            </w:r>
          </w:p>
        </w:tc>
        <w:tc>
          <w:tcPr>
            <w:tcW w:w="2211" w:type="dxa"/>
          </w:tcPr>
          <w:p w:rsidR="00483010" w:rsidRPr="00193B1A" w:rsidRDefault="00483010" w:rsidP="00B15B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3010" w:rsidRPr="00193B1A" w:rsidTr="00B15BF7">
        <w:tc>
          <w:tcPr>
            <w:tcW w:w="656" w:type="dxa"/>
          </w:tcPr>
          <w:p w:rsidR="00483010" w:rsidRPr="00193B1A" w:rsidRDefault="00483010" w:rsidP="00B15B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483010" w:rsidRPr="00193B1A" w:rsidRDefault="00483010" w:rsidP="00B15BF7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кредиторская задолженность:</w:t>
            </w:r>
          </w:p>
        </w:tc>
        <w:tc>
          <w:tcPr>
            <w:tcW w:w="2211" w:type="dxa"/>
          </w:tcPr>
          <w:p w:rsidR="00483010" w:rsidRPr="00193B1A" w:rsidRDefault="00483010" w:rsidP="00B15B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3010" w:rsidRPr="00193B1A" w:rsidTr="00B15BF7">
        <w:tc>
          <w:tcPr>
            <w:tcW w:w="656" w:type="dxa"/>
          </w:tcPr>
          <w:p w:rsidR="00483010" w:rsidRPr="00193B1A" w:rsidRDefault="00483010" w:rsidP="00B15B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483010" w:rsidRPr="00193B1A" w:rsidRDefault="00483010" w:rsidP="00B15BF7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483010" w:rsidRPr="00193B1A" w:rsidRDefault="00483010" w:rsidP="00B15BF7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просроченная кредиторская задолженность</w:t>
            </w:r>
          </w:p>
        </w:tc>
        <w:tc>
          <w:tcPr>
            <w:tcW w:w="2211" w:type="dxa"/>
          </w:tcPr>
          <w:p w:rsidR="00483010" w:rsidRPr="00193B1A" w:rsidRDefault="00483010" w:rsidP="00B15B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83010" w:rsidRPr="00193B1A" w:rsidRDefault="00483010" w:rsidP="00483010">
      <w:pPr>
        <w:jc w:val="right"/>
        <w:rPr>
          <w:sz w:val="20"/>
          <w:szCs w:val="20"/>
        </w:rPr>
      </w:pPr>
    </w:p>
    <w:p w:rsidR="00483010" w:rsidRDefault="00483010" w:rsidP="00193B1A">
      <w:pPr>
        <w:rPr>
          <w:sz w:val="20"/>
          <w:szCs w:val="20"/>
        </w:rPr>
      </w:pPr>
    </w:p>
    <w:p w:rsidR="00193B1A" w:rsidRDefault="00193B1A" w:rsidP="00193B1A">
      <w:pPr>
        <w:rPr>
          <w:sz w:val="20"/>
          <w:szCs w:val="20"/>
        </w:rPr>
      </w:pPr>
    </w:p>
    <w:p w:rsidR="00C44979" w:rsidRDefault="00C44979" w:rsidP="00193B1A">
      <w:pPr>
        <w:rPr>
          <w:sz w:val="20"/>
          <w:szCs w:val="20"/>
        </w:rPr>
      </w:pPr>
    </w:p>
    <w:p w:rsidR="00C44979" w:rsidRDefault="00C44979" w:rsidP="00193B1A">
      <w:pPr>
        <w:rPr>
          <w:sz w:val="20"/>
          <w:szCs w:val="20"/>
        </w:rPr>
      </w:pPr>
    </w:p>
    <w:p w:rsidR="00C44979" w:rsidRDefault="00C44979" w:rsidP="00193B1A">
      <w:pPr>
        <w:rPr>
          <w:sz w:val="20"/>
          <w:szCs w:val="20"/>
        </w:rPr>
      </w:pPr>
    </w:p>
    <w:p w:rsidR="00C44979" w:rsidRDefault="00C44979" w:rsidP="00193B1A">
      <w:pPr>
        <w:rPr>
          <w:sz w:val="20"/>
          <w:szCs w:val="20"/>
        </w:rPr>
      </w:pPr>
    </w:p>
    <w:p w:rsidR="00C44979" w:rsidRDefault="00C44979" w:rsidP="00193B1A">
      <w:pPr>
        <w:rPr>
          <w:sz w:val="20"/>
          <w:szCs w:val="20"/>
        </w:rPr>
      </w:pPr>
    </w:p>
    <w:p w:rsidR="00C44979" w:rsidRDefault="00C44979" w:rsidP="00193B1A">
      <w:pPr>
        <w:rPr>
          <w:sz w:val="20"/>
          <w:szCs w:val="20"/>
        </w:rPr>
      </w:pPr>
    </w:p>
    <w:p w:rsidR="00C44979" w:rsidRDefault="00C44979" w:rsidP="00193B1A">
      <w:pPr>
        <w:rPr>
          <w:sz w:val="20"/>
          <w:szCs w:val="20"/>
        </w:rPr>
      </w:pPr>
    </w:p>
    <w:p w:rsidR="00C44979" w:rsidRDefault="00C44979" w:rsidP="00193B1A">
      <w:pPr>
        <w:rPr>
          <w:sz w:val="20"/>
          <w:szCs w:val="20"/>
        </w:rPr>
      </w:pPr>
    </w:p>
    <w:p w:rsidR="00C44979" w:rsidRDefault="00C44979" w:rsidP="00193B1A">
      <w:pPr>
        <w:rPr>
          <w:sz w:val="20"/>
          <w:szCs w:val="20"/>
        </w:rPr>
      </w:pPr>
    </w:p>
    <w:p w:rsidR="00C44979" w:rsidRDefault="00C44979" w:rsidP="00193B1A">
      <w:pPr>
        <w:rPr>
          <w:sz w:val="20"/>
          <w:szCs w:val="20"/>
        </w:rPr>
      </w:pPr>
    </w:p>
    <w:p w:rsidR="002338DE" w:rsidRDefault="002338DE" w:rsidP="002338DE">
      <w:pPr>
        <w:pStyle w:val="ConsPlusNonformat"/>
        <w:rPr>
          <w:rFonts w:ascii="Times New Roman" w:hAnsi="Times New Roman" w:cs="Times New Roman"/>
        </w:rPr>
        <w:sectPr w:rsidR="002338DE" w:rsidSect="007034E0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2338DE" w:rsidRPr="00193B1A" w:rsidRDefault="002338DE" w:rsidP="002338D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3B1A">
        <w:rPr>
          <w:rFonts w:ascii="Times New Roman" w:hAnsi="Times New Roman" w:cs="Times New Roman"/>
        </w:rPr>
        <w:t>Таблица 2</w:t>
      </w:r>
    </w:p>
    <w:p w:rsidR="002338DE" w:rsidRPr="00193B1A" w:rsidRDefault="002338DE" w:rsidP="002338D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338DE" w:rsidRPr="00193B1A" w:rsidRDefault="002338DE" w:rsidP="002338D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93B1A">
        <w:rPr>
          <w:rFonts w:ascii="Times New Roman" w:hAnsi="Times New Roman" w:cs="Times New Roman"/>
          <w:sz w:val="20"/>
        </w:rPr>
        <w:t>Показатели по поступлениям</w:t>
      </w:r>
    </w:p>
    <w:p w:rsidR="002338DE" w:rsidRDefault="002338DE" w:rsidP="002338D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93B1A">
        <w:rPr>
          <w:rFonts w:ascii="Times New Roman" w:hAnsi="Times New Roman" w:cs="Times New Roman"/>
          <w:sz w:val="20"/>
        </w:rPr>
        <w:t xml:space="preserve">и выплатам учреждения </w:t>
      </w:r>
    </w:p>
    <w:p w:rsidR="002338DE" w:rsidRPr="00193B1A" w:rsidRDefault="002338DE" w:rsidP="002338D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93B1A">
        <w:rPr>
          <w:rFonts w:ascii="Times New Roman" w:hAnsi="Times New Roman" w:cs="Times New Roman"/>
          <w:sz w:val="20"/>
        </w:rPr>
        <w:t>на _____________________ 20__ г.</w:t>
      </w:r>
    </w:p>
    <w:p w:rsidR="002338DE" w:rsidRPr="00193B1A" w:rsidRDefault="002338DE" w:rsidP="002338D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5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1"/>
        <w:gridCol w:w="797"/>
        <w:gridCol w:w="1530"/>
        <w:gridCol w:w="804"/>
        <w:gridCol w:w="749"/>
        <w:gridCol w:w="749"/>
        <w:gridCol w:w="788"/>
        <w:gridCol w:w="749"/>
        <w:gridCol w:w="749"/>
        <w:gridCol w:w="841"/>
        <w:gridCol w:w="862"/>
        <w:gridCol w:w="1007"/>
        <w:gridCol w:w="1007"/>
        <w:gridCol w:w="1007"/>
        <w:gridCol w:w="979"/>
      </w:tblGrid>
      <w:tr w:rsidR="002338DE" w:rsidTr="006E0D01">
        <w:trPr>
          <w:trHeight w:val="390"/>
        </w:trPr>
        <w:tc>
          <w:tcPr>
            <w:tcW w:w="1911" w:type="dxa"/>
            <w:vMerge w:val="restart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97" w:type="dxa"/>
            <w:vMerge w:val="restart"/>
          </w:tcPr>
          <w:p w:rsidR="002338DE" w:rsidRPr="00193B1A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1530" w:type="dxa"/>
            <w:vMerge w:val="restart"/>
          </w:tcPr>
          <w:p w:rsidR="002338DE" w:rsidRPr="00193B1A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0291" w:type="dxa"/>
            <w:gridSpan w:val="12"/>
          </w:tcPr>
          <w:p w:rsidR="002338DE" w:rsidRPr="00193B1A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2338DE" w:rsidTr="006E0D01">
        <w:trPr>
          <w:trHeight w:val="95"/>
        </w:trPr>
        <w:tc>
          <w:tcPr>
            <w:tcW w:w="1911" w:type="dxa"/>
            <w:vMerge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7" w:type="dxa"/>
            <w:vMerge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vMerge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2" w:type="dxa"/>
            <w:gridSpan w:val="3"/>
            <w:vMerge w:val="restart"/>
          </w:tcPr>
          <w:p w:rsidR="002338DE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989" w:type="dxa"/>
            <w:gridSpan w:val="9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6E0D01" w:rsidTr="006E0D01">
        <w:trPr>
          <w:trHeight w:val="661"/>
        </w:trPr>
        <w:tc>
          <w:tcPr>
            <w:tcW w:w="1911" w:type="dxa"/>
            <w:vMerge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7" w:type="dxa"/>
            <w:vMerge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vMerge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2" w:type="dxa"/>
            <w:gridSpan w:val="3"/>
            <w:vMerge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  <w:gridSpan w:val="3"/>
          </w:tcPr>
          <w:p w:rsidR="002338DE" w:rsidRPr="00193B1A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субсидия на финансовое обеспечение выполнения государственного (муниципального) задания</w:t>
            </w:r>
          </w:p>
        </w:tc>
        <w:tc>
          <w:tcPr>
            <w:tcW w:w="2710" w:type="dxa"/>
            <w:gridSpan w:val="3"/>
          </w:tcPr>
          <w:p w:rsidR="002338DE" w:rsidRPr="00193B1A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 xml:space="preserve">субсидии, предоставляемые в соответствии с </w:t>
            </w:r>
            <w:hyperlink r:id="rId12" w:history="1">
              <w:r w:rsidRPr="00193B1A">
                <w:rPr>
                  <w:rFonts w:ascii="Times New Roman" w:hAnsi="Times New Roman" w:cs="Times New Roman"/>
                  <w:color w:val="0000FF"/>
                  <w:sz w:val="20"/>
                </w:rPr>
                <w:t>абзацем вторым пункта 1 статьи 78.1</w:t>
              </w:r>
            </w:hyperlink>
            <w:r w:rsidRPr="00193B1A">
              <w:rPr>
                <w:rFonts w:ascii="Times New Roman" w:hAnsi="Times New Roman" w:cs="Times New Roman"/>
                <w:sz w:val="20"/>
              </w:rPr>
              <w:t xml:space="preserve"> Бюджетного кодекса Российской Федерации</w:t>
            </w:r>
          </w:p>
        </w:tc>
        <w:tc>
          <w:tcPr>
            <w:tcW w:w="2993" w:type="dxa"/>
            <w:gridSpan w:val="3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6E0D01" w:rsidTr="006E0D01">
        <w:trPr>
          <w:trHeight w:val="706"/>
        </w:trPr>
        <w:tc>
          <w:tcPr>
            <w:tcW w:w="1911" w:type="dxa"/>
            <w:vMerge/>
          </w:tcPr>
          <w:p w:rsidR="006E0D01" w:rsidRDefault="006E0D01" w:rsidP="006E0D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7" w:type="dxa"/>
            <w:vMerge/>
          </w:tcPr>
          <w:p w:rsidR="006E0D01" w:rsidRDefault="006E0D01" w:rsidP="006E0D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vMerge/>
          </w:tcPr>
          <w:p w:rsidR="006E0D01" w:rsidRDefault="006E0D01" w:rsidP="006E0D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6E0D01" w:rsidRPr="002338DE" w:rsidRDefault="006E0D01" w:rsidP="006E0D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__</w:t>
            </w:r>
            <w:r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749" w:type="dxa"/>
          </w:tcPr>
          <w:p w:rsidR="006E0D01" w:rsidRDefault="006E0D01" w:rsidP="006E0D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20__г.</w:t>
            </w:r>
          </w:p>
        </w:tc>
        <w:tc>
          <w:tcPr>
            <w:tcW w:w="749" w:type="dxa"/>
          </w:tcPr>
          <w:p w:rsidR="006E0D01" w:rsidRDefault="006E0D01" w:rsidP="006E0D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20__г.</w:t>
            </w:r>
          </w:p>
        </w:tc>
        <w:tc>
          <w:tcPr>
            <w:tcW w:w="788" w:type="dxa"/>
          </w:tcPr>
          <w:p w:rsidR="006E0D01" w:rsidRPr="002338DE" w:rsidRDefault="006E0D01" w:rsidP="006E0D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__</w:t>
            </w:r>
            <w:r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749" w:type="dxa"/>
          </w:tcPr>
          <w:p w:rsidR="006E0D01" w:rsidRDefault="006E0D01" w:rsidP="006E0D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20__г.</w:t>
            </w:r>
          </w:p>
        </w:tc>
        <w:tc>
          <w:tcPr>
            <w:tcW w:w="749" w:type="dxa"/>
          </w:tcPr>
          <w:p w:rsidR="006E0D01" w:rsidRDefault="006E0D01" w:rsidP="006E0D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20__г.</w:t>
            </w:r>
          </w:p>
        </w:tc>
        <w:tc>
          <w:tcPr>
            <w:tcW w:w="841" w:type="dxa"/>
          </w:tcPr>
          <w:p w:rsidR="006E0D01" w:rsidRPr="002338DE" w:rsidRDefault="006E0D01" w:rsidP="006E0D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__</w:t>
            </w:r>
            <w:r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862" w:type="dxa"/>
          </w:tcPr>
          <w:p w:rsidR="006E0D01" w:rsidRDefault="006E0D01" w:rsidP="006E0D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20__г.</w:t>
            </w:r>
          </w:p>
        </w:tc>
        <w:tc>
          <w:tcPr>
            <w:tcW w:w="1007" w:type="dxa"/>
          </w:tcPr>
          <w:p w:rsidR="006E0D01" w:rsidRDefault="006E0D01" w:rsidP="006E0D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20__г.</w:t>
            </w:r>
          </w:p>
        </w:tc>
        <w:tc>
          <w:tcPr>
            <w:tcW w:w="1007" w:type="dxa"/>
          </w:tcPr>
          <w:p w:rsidR="006E0D01" w:rsidRPr="002338DE" w:rsidRDefault="006E0D01" w:rsidP="006E0D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__</w:t>
            </w:r>
            <w:r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1007" w:type="dxa"/>
          </w:tcPr>
          <w:p w:rsidR="006E0D01" w:rsidRDefault="006E0D01" w:rsidP="006E0D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20__г.</w:t>
            </w:r>
          </w:p>
        </w:tc>
        <w:tc>
          <w:tcPr>
            <w:tcW w:w="979" w:type="dxa"/>
          </w:tcPr>
          <w:p w:rsidR="006E0D01" w:rsidRDefault="006E0D01" w:rsidP="006E0D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20__г.</w:t>
            </w:r>
          </w:p>
        </w:tc>
      </w:tr>
      <w:tr w:rsidR="006E0D01" w:rsidTr="006E0D01">
        <w:trPr>
          <w:trHeight w:val="183"/>
        </w:trPr>
        <w:tc>
          <w:tcPr>
            <w:tcW w:w="1911" w:type="dxa"/>
          </w:tcPr>
          <w:p w:rsidR="002338DE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97" w:type="dxa"/>
          </w:tcPr>
          <w:p w:rsidR="002338DE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30" w:type="dxa"/>
          </w:tcPr>
          <w:p w:rsidR="002338DE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04" w:type="dxa"/>
          </w:tcPr>
          <w:p w:rsidR="002338DE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88" w:type="dxa"/>
          </w:tcPr>
          <w:p w:rsidR="002338DE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1" w:type="dxa"/>
          </w:tcPr>
          <w:p w:rsidR="002338DE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62" w:type="dxa"/>
          </w:tcPr>
          <w:p w:rsidR="002338DE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79" w:type="dxa"/>
          </w:tcPr>
          <w:p w:rsidR="002338DE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6E0D01" w:rsidTr="006E0D01">
        <w:trPr>
          <w:trHeight w:val="435"/>
        </w:trPr>
        <w:tc>
          <w:tcPr>
            <w:tcW w:w="1911" w:type="dxa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Поступления от доходов, всего:</w:t>
            </w:r>
          </w:p>
        </w:tc>
        <w:tc>
          <w:tcPr>
            <w:tcW w:w="797" w:type="dxa"/>
            <w:vAlign w:val="bottom"/>
          </w:tcPr>
          <w:p w:rsidR="002338DE" w:rsidRPr="00193B1A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30" w:type="dxa"/>
            <w:vAlign w:val="bottom"/>
          </w:tcPr>
          <w:p w:rsidR="002338DE" w:rsidRPr="00193B1A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04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2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0D01" w:rsidTr="006E0D01">
        <w:trPr>
          <w:trHeight w:val="420"/>
        </w:trPr>
        <w:tc>
          <w:tcPr>
            <w:tcW w:w="1911" w:type="dxa"/>
          </w:tcPr>
          <w:p w:rsidR="002338DE" w:rsidRPr="00193B1A" w:rsidRDefault="002338DE" w:rsidP="002F5900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доходы от собственности</w:t>
            </w:r>
          </w:p>
        </w:tc>
        <w:tc>
          <w:tcPr>
            <w:tcW w:w="797" w:type="dxa"/>
            <w:vAlign w:val="bottom"/>
          </w:tcPr>
          <w:p w:rsidR="002338DE" w:rsidRPr="00193B1A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1530" w:type="dxa"/>
            <w:vAlign w:val="bottom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2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0D01" w:rsidTr="006E0D01">
        <w:trPr>
          <w:trHeight w:val="189"/>
        </w:trPr>
        <w:tc>
          <w:tcPr>
            <w:tcW w:w="1911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7" w:type="dxa"/>
            <w:vAlign w:val="bottom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vAlign w:val="bottom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2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0D01" w:rsidTr="006E0D01">
        <w:trPr>
          <w:trHeight w:val="375"/>
        </w:trPr>
        <w:tc>
          <w:tcPr>
            <w:tcW w:w="1911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доходы от оказания услуг, работ</w:t>
            </w:r>
          </w:p>
        </w:tc>
        <w:tc>
          <w:tcPr>
            <w:tcW w:w="797" w:type="dxa"/>
            <w:vAlign w:val="bottom"/>
          </w:tcPr>
          <w:p w:rsidR="002338DE" w:rsidRPr="00193B1A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530" w:type="dxa"/>
            <w:vAlign w:val="bottom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2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0D01" w:rsidTr="006E0D01">
        <w:trPr>
          <w:trHeight w:val="172"/>
        </w:trPr>
        <w:tc>
          <w:tcPr>
            <w:tcW w:w="1911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7" w:type="dxa"/>
            <w:vAlign w:val="bottom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vAlign w:val="bottom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2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0D01" w:rsidTr="006E0D01">
        <w:trPr>
          <w:trHeight w:val="375"/>
        </w:trPr>
        <w:tc>
          <w:tcPr>
            <w:tcW w:w="1911" w:type="dxa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797" w:type="dxa"/>
            <w:vAlign w:val="bottom"/>
          </w:tcPr>
          <w:p w:rsidR="002338DE" w:rsidRPr="00193B1A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1530" w:type="dxa"/>
            <w:vAlign w:val="bottom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2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0D01" w:rsidTr="006E0D01">
        <w:trPr>
          <w:trHeight w:val="450"/>
        </w:trPr>
        <w:tc>
          <w:tcPr>
            <w:tcW w:w="1911" w:type="dxa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 xml:space="preserve">безвозмездные поступления от наднациональных организаций, правительств иностранных </w:t>
            </w:r>
            <w:r w:rsidRPr="00193B1A">
              <w:rPr>
                <w:rFonts w:ascii="Times New Roman" w:hAnsi="Times New Roman" w:cs="Times New Roman"/>
                <w:sz w:val="20"/>
              </w:rPr>
              <w:lastRenderedPageBreak/>
              <w:t>государств, международных финансовых организаций</w:t>
            </w:r>
          </w:p>
        </w:tc>
        <w:tc>
          <w:tcPr>
            <w:tcW w:w="797" w:type="dxa"/>
            <w:vAlign w:val="bottom"/>
          </w:tcPr>
          <w:p w:rsidR="002338DE" w:rsidRPr="00193B1A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lastRenderedPageBreak/>
              <w:t>140</w:t>
            </w:r>
          </w:p>
        </w:tc>
        <w:tc>
          <w:tcPr>
            <w:tcW w:w="1530" w:type="dxa"/>
            <w:vAlign w:val="bottom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2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0D01" w:rsidTr="006E0D01">
        <w:trPr>
          <w:trHeight w:val="495"/>
        </w:trPr>
        <w:tc>
          <w:tcPr>
            <w:tcW w:w="1911" w:type="dxa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797" w:type="dxa"/>
            <w:vAlign w:val="bottom"/>
          </w:tcPr>
          <w:p w:rsidR="002338DE" w:rsidRPr="00193B1A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530" w:type="dxa"/>
            <w:vAlign w:val="bottom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2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0D01" w:rsidTr="006E0D01">
        <w:trPr>
          <w:trHeight w:val="615"/>
        </w:trPr>
        <w:tc>
          <w:tcPr>
            <w:tcW w:w="1911" w:type="dxa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прочие доходы</w:t>
            </w:r>
          </w:p>
        </w:tc>
        <w:tc>
          <w:tcPr>
            <w:tcW w:w="797" w:type="dxa"/>
            <w:vAlign w:val="bottom"/>
          </w:tcPr>
          <w:p w:rsidR="002338DE" w:rsidRPr="00193B1A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1530" w:type="dxa"/>
            <w:vAlign w:val="bottom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2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0D01" w:rsidTr="006E0D01">
        <w:trPr>
          <w:trHeight w:val="405"/>
        </w:trPr>
        <w:tc>
          <w:tcPr>
            <w:tcW w:w="1911" w:type="dxa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доходы от операций с активами</w:t>
            </w:r>
          </w:p>
        </w:tc>
        <w:tc>
          <w:tcPr>
            <w:tcW w:w="797" w:type="dxa"/>
            <w:vAlign w:val="bottom"/>
          </w:tcPr>
          <w:p w:rsidR="002338DE" w:rsidRPr="00193B1A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530" w:type="dxa"/>
            <w:vAlign w:val="bottom"/>
          </w:tcPr>
          <w:p w:rsidR="002338DE" w:rsidRPr="00193B1A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04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2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0D01" w:rsidTr="006E0D01">
        <w:trPr>
          <w:trHeight w:val="236"/>
        </w:trPr>
        <w:tc>
          <w:tcPr>
            <w:tcW w:w="1911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7" w:type="dxa"/>
            <w:vAlign w:val="bottom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vAlign w:val="bottom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2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0D01" w:rsidTr="006E0D01">
        <w:trPr>
          <w:trHeight w:val="240"/>
        </w:trPr>
        <w:tc>
          <w:tcPr>
            <w:tcW w:w="1911" w:type="dxa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Выплаты по расходам, всего:</w:t>
            </w:r>
          </w:p>
        </w:tc>
        <w:tc>
          <w:tcPr>
            <w:tcW w:w="797" w:type="dxa"/>
            <w:vAlign w:val="bottom"/>
          </w:tcPr>
          <w:p w:rsidR="002338DE" w:rsidRPr="00193B1A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530" w:type="dxa"/>
            <w:vAlign w:val="bottom"/>
          </w:tcPr>
          <w:p w:rsidR="002338DE" w:rsidRPr="00193B1A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04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2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0D01" w:rsidTr="006E0D01">
        <w:trPr>
          <w:trHeight w:val="80"/>
        </w:trPr>
        <w:tc>
          <w:tcPr>
            <w:tcW w:w="1911" w:type="dxa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в том числе на: выплаты персоналу всего:</w:t>
            </w:r>
          </w:p>
        </w:tc>
        <w:tc>
          <w:tcPr>
            <w:tcW w:w="797" w:type="dxa"/>
            <w:vAlign w:val="bottom"/>
          </w:tcPr>
          <w:p w:rsidR="002338DE" w:rsidRPr="00193B1A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1530" w:type="dxa"/>
            <w:vAlign w:val="bottom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2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0D01" w:rsidTr="006E0D01">
        <w:trPr>
          <w:trHeight w:val="105"/>
        </w:trPr>
        <w:tc>
          <w:tcPr>
            <w:tcW w:w="1911" w:type="dxa"/>
          </w:tcPr>
          <w:p w:rsidR="002338DE" w:rsidRPr="00193B1A" w:rsidRDefault="002338DE" w:rsidP="002F5900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2338DE" w:rsidRPr="00193B1A" w:rsidRDefault="002338DE" w:rsidP="002F5900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оплата труда и начисления на выплаты по оплате труда</w:t>
            </w:r>
          </w:p>
        </w:tc>
        <w:tc>
          <w:tcPr>
            <w:tcW w:w="797" w:type="dxa"/>
            <w:vAlign w:val="bottom"/>
          </w:tcPr>
          <w:p w:rsidR="002338DE" w:rsidRPr="00193B1A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211</w:t>
            </w:r>
          </w:p>
        </w:tc>
        <w:tc>
          <w:tcPr>
            <w:tcW w:w="1530" w:type="dxa"/>
            <w:vAlign w:val="bottom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2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0D01" w:rsidTr="006E0D01">
        <w:trPr>
          <w:trHeight w:val="110"/>
        </w:trPr>
        <w:tc>
          <w:tcPr>
            <w:tcW w:w="1911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7" w:type="dxa"/>
            <w:vAlign w:val="bottom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vAlign w:val="bottom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2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0D01" w:rsidTr="006E0D01">
        <w:trPr>
          <w:trHeight w:val="110"/>
        </w:trPr>
        <w:tc>
          <w:tcPr>
            <w:tcW w:w="1911" w:type="dxa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социальные и иные выплаты населению, всего</w:t>
            </w:r>
          </w:p>
        </w:tc>
        <w:tc>
          <w:tcPr>
            <w:tcW w:w="797" w:type="dxa"/>
            <w:vAlign w:val="bottom"/>
          </w:tcPr>
          <w:p w:rsidR="002338DE" w:rsidRPr="00193B1A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530" w:type="dxa"/>
            <w:vAlign w:val="bottom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2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0D01" w:rsidTr="006E0D01">
        <w:trPr>
          <w:trHeight w:val="120"/>
        </w:trPr>
        <w:tc>
          <w:tcPr>
            <w:tcW w:w="1911" w:type="dxa"/>
          </w:tcPr>
          <w:p w:rsidR="002338DE" w:rsidRPr="00193B1A" w:rsidRDefault="002338DE" w:rsidP="002F5900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97" w:type="dxa"/>
            <w:vAlign w:val="bottom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vAlign w:val="bottom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2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0D01" w:rsidTr="006E0D01">
        <w:trPr>
          <w:trHeight w:val="120"/>
        </w:trPr>
        <w:tc>
          <w:tcPr>
            <w:tcW w:w="1911" w:type="dxa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797" w:type="dxa"/>
            <w:vAlign w:val="bottom"/>
          </w:tcPr>
          <w:p w:rsidR="002338DE" w:rsidRPr="00193B1A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230</w:t>
            </w:r>
          </w:p>
        </w:tc>
        <w:tc>
          <w:tcPr>
            <w:tcW w:w="1530" w:type="dxa"/>
            <w:vAlign w:val="bottom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2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0D01" w:rsidTr="006E0D01">
        <w:trPr>
          <w:trHeight w:val="105"/>
        </w:trPr>
        <w:tc>
          <w:tcPr>
            <w:tcW w:w="1911" w:type="dxa"/>
          </w:tcPr>
          <w:p w:rsidR="002338DE" w:rsidRPr="00193B1A" w:rsidRDefault="002338DE" w:rsidP="002F5900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97" w:type="dxa"/>
            <w:vAlign w:val="bottom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vAlign w:val="bottom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2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0D01" w:rsidTr="006E0D01">
        <w:trPr>
          <w:trHeight w:val="110"/>
        </w:trPr>
        <w:tc>
          <w:tcPr>
            <w:tcW w:w="1911" w:type="dxa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безвозмездные</w:t>
            </w:r>
          </w:p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перечисления</w:t>
            </w:r>
          </w:p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организациям</w:t>
            </w:r>
          </w:p>
        </w:tc>
        <w:tc>
          <w:tcPr>
            <w:tcW w:w="797" w:type="dxa"/>
            <w:vAlign w:val="bottom"/>
          </w:tcPr>
          <w:p w:rsidR="002338DE" w:rsidRPr="00193B1A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30" w:type="dxa"/>
            <w:vAlign w:val="bottom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2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0D01" w:rsidTr="006E0D01">
        <w:trPr>
          <w:trHeight w:val="120"/>
        </w:trPr>
        <w:tc>
          <w:tcPr>
            <w:tcW w:w="1911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7" w:type="dxa"/>
            <w:vAlign w:val="bottom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vAlign w:val="bottom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2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0D01" w:rsidTr="006E0D01">
        <w:trPr>
          <w:trHeight w:val="120"/>
        </w:trPr>
        <w:tc>
          <w:tcPr>
            <w:tcW w:w="1911" w:type="dxa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 xml:space="preserve">прочие расходы (кроме расходов на закупку товаров, </w:t>
            </w:r>
            <w:r w:rsidRPr="00193B1A">
              <w:rPr>
                <w:rFonts w:ascii="Times New Roman" w:hAnsi="Times New Roman" w:cs="Times New Roman"/>
                <w:sz w:val="20"/>
              </w:rPr>
              <w:lastRenderedPageBreak/>
              <w:t>работ, услуг)</w:t>
            </w:r>
          </w:p>
        </w:tc>
        <w:tc>
          <w:tcPr>
            <w:tcW w:w="797" w:type="dxa"/>
            <w:vAlign w:val="bottom"/>
          </w:tcPr>
          <w:p w:rsidR="002338DE" w:rsidRPr="00193B1A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lastRenderedPageBreak/>
              <w:t>250</w:t>
            </w:r>
          </w:p>
        </w:tc>
        <w:tc>
          <w:tcPr>
            <w:tcW w:w="1530" w:type="dxa"/>
            <w:vAlign w:val="bottom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2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0D01" w:rsidTr="006E0D01">
        <w:trPr>
          <w:trHeight w:val="95"/>
        </w:trPr>
        <w:tc>
          <w:tcPr>
            <w:tcW w:w="1911" w:type="dxa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797" w:type="dxa"/>
            <w:vAlign w:val="bottom"/>
          </w:tcPr>
          <w:p w:rsidR="002338DE" w:rsidRPr="00193B1A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260</w:t>
            </w:r>
          </w:p>
        </w:tc>
        <w:tc>
          <w:tcPr>
            <w:tcW w:w="1530" w:type="dxa"/>
            <w:vAlign w:val="bottom"/>
          </w:tcPr>
          <w:p w:rsidR="002338DE" w:rsidRPr="00193B1A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04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2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0D01" w:rsidTr="006E0D01">
        <w:trPr>
          <w:trHeight w:val="95"/>
        </w:trPr>
        <w:tc>
          <w:tcPr>
            <w:tcW w:w="1911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7" w:type="dxa"/>
            <w:vAlign w:val="bottom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vAlign w:val="bottom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2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0D01" w:rsidTr="006E0D01">
        <w:trPr>
          <w:trHeight w:val="120"/>
        </w:trPr>
        <w:tc>
          <w:tcPr>
            <w:tcW w:w="1911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7" w:type="dxa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2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0D01" w:rsidTr="006E0D01">
        <w:trPr>
          <w:trHeight w:val="105"/>
        </w:trPr>
        <w:tc>
          <w:tcPr>
            <w:tcW w:w="1911" w:type="dxa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Поступление финансовых активов, всего:</w:t>
            </w:r>
          </w:p>
        </w:tc>
        <w:tc>
          <w:tcPr>
            <w:tcW w:w="797" w:type="dxa"/>
            <w:vAlign w:val="bottom"/>
          </w:tcPr>
          <w:p w:rsidR="002338DE" w:rsidRPr="00193B1A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530" w:type="dxa"/>
            <w:vAlign w:val="bottom"/>
          </w:tcPr>
          <w:p w:rsidR="002338DE" w:rsidRPr="00193B1A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04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2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0D01" w:rsidTr="006E0D01">
        <w:trPr>
          <w:trHeight w:val="110"/>
        </w:trPr>
        <w:tc>
          <w:tcPr>
            <w:tcW w:w="1911" w:type="dxa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увеличение остатков средств</w:t>
            </w:r>
          </w:p>
        </w:tc>
        <w:tc>
          <w:tcPr>
            <w:tcW w:w="797" w:type="dxa"/>
            <w:vAlign w:val="bottom"/>
          </w:tcPr>
          <w:p w:rsidR="002338DE" w:rsidRPr="00193B1A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310</w:t>
            </w:r>
          </w:p>
        </w:tc>
        <w:tc>
          <w:tcPr>
            <w:tcW w:w="1530" w:type="dxa"/>
            <w:vAlign w:val="bottom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2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0D01" w:rsidTr="006E0D01">
        <w:trPr>
          <w:trHeight w:val="135"/>
        </w:trPr>
        <w:tc>
          <w:tcPr>
            <w:tcW w:w="1911" w:type="dxa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прочие поступления</w:t>
            </w:r>
          </w:p>
        </w:tc>
        <w:tc>
          <w:tcPr>
            <w:tcW w:w="797" w:type="dxa"/>
            <w:vAlign w:val="bottom"/>
          </w:tcPr>
          <w:p w:rsidR="002338DE" w:rsidRPr="00193B1A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320</w:t>
            </w:r>
          </w:p>
        </w:tc>
        <w:tc>
          <w:tcPr>
            <w:tcW w:w="1530" w:type="dxa"/>
            <w:vAlign w:val="bottom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2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0D01" w:rsidTr="006E0D01">
        <w:trPr>
          <w:trHeight w:val="95"/>
        </w:trPr>
        <w:tc>
          <w:tcPr>
            <w:tcW w:w="1911" w:type="dxa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Выбытие финансовых активов, всего</w:t>
            </w:r>
          </w:p>
        </w:tc>
        <w:tc>
          <w:tcPr>
            <w:tcW w:w="797" w:type="dxa"/>
            <w:vAlign w:val="bottom"/>
          </w:tcPr>
          <w:p w:rsidR="002338DE" w:rsidRPr="00193B1A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530" w:type="dxa"/>
            <w:vAlign w:val="bottom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2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0D01" w:rsidTr="006E0D01">
        <w:trPr>
          <w:trHeight w:val="95"/>
        </w:trPr>
        <w:tc>
          <w:tcPr>
            <w:tcW w:w="1911" w:type="dxa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уменьшение остатков средств</w:t>
            </w:r>
          </w:p>
        </w:tc>
        <w:tc>
          <w:tcPr>
            <w:tcW w:w="797" w:type="dxa"/>
            <w:vAlign w:val="bottom"/>
          </w:tcPr>
          <w:p w:rsidR="002338DE" w:rsidRPr="00193B1A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1530" w:type="dxa"/>
            <w:vAlign w:val="bottom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2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0D01" w:rsidTr="006E0D01">
        <w:trPr>
          <w:trHeight w:val="120"/>
        </w:trPr>
        <w:tc>
          <w:tcPr>
            <w:tcW w:w="1911" w:type="dxa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прочие выбытия</w:t>
            </w:r>
          </w:p>
        </w:tc>
        <w:tc>
          <w:tcPr>
            <w:tcW w:w="797" w:type="dxa"/>
            <w:vAlign w:val="bottom"/>
          </w:tcPr>
          <w:p w:rsidR="002338DE" w:rsidRPr="00193B1A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420</w:t>
            </w:r>
          </w:p>
        </w:tc>
        <w:tc>
          <w:tcPr>
            <w:tcW w:w="1530" w:type="dxa"/>
            <w:vAlign w:val="bottom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2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0D01" w:rsidTr="006E0D01">
        <w:trPr>
          <w:trHeight w:val="120"/>
        </w:trPr>
        <w:tc>
          <w:tcPr>
            <w:tcW w:w="1911" w:type="dxa"/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Остаток средств на начало года</w:t>
            </w:r>
          </w:p>
        </w:tc>
        <w:tc>
          <w:tcPr>
            <w:tcW w:w="797" w:type="dxa"/>
            <w:vAlign w:val="bottom"/>
          </w:tcPr>
          <w:p w:rsidR="002338DE" w:rsidRPr="00193B1A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530" w:type="dxa"/>
            <w:vAlign w:val="bottom"/>
          </w:tcPr>
          <w:p w:rsidR="002338DE" w:rsidRPr="00193B1A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04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2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0D01" w:rsidTr="006E0D01">
        <w:trPr>
          <w:trHeight w:val="95"/>
        </w:trPr>
        <w:tc>
          <w:tcPr>
            <w:tcW w:w="1911" w:type="dxa"/>
            <w:tcBorders>
              <w:bottom w:val="single" w:sz="4" w:space="0" w:color="auto"/>
            </w:tcBorders>
          </w:tcPr>
          <w:p w:rsidR="002338DE" w:rsidRPr="00193B1A" w:rsidRDefault="002338DE" w:rsidP="002F59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Остаток средств на конец года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bottom"/>
          </w:tcPr>
          <w:p w:rsidR="002338DE" w:rsidRPr="00193B1A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2338DE" w:rsidRPr="00193B1A" w:rsidRDefault="002338DE" w:rsidP="002F5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B1A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04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2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</w:tcPr>
          <w:p w:rsidR="002338DE" w:rsidRDefault="002338DE" w:rsidP="002F5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338DE" w:rsidRDefault="002338DE" w:rsidP="002338D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338DE" w:rsidRDefault="002338DE" w:rsidP="002338D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338DE" w:rsidRDefault="002338DE" w:rsidP="002338D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338DE" w:rsidRDefault="002338DE" w:rsidP="002338D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338DE" w:rsidRPr="00193B1A" w:rsidRDefault="002338DE" w:rsidP="002338D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338DE" w:rsidRDefault="002338DE" w:rsidP="002338DE">
      <w:pPr>
        <w:widowControl w:val="0"/>
        <w:autoSpaceDE w:val="0"/>
        <w:autoSpaceDN w:val="0"/>
        <w:adjustRightInd w:val="0"/>
        <w:spacing w:after="150"/>
        <w:jc w:val="right"/>
        <w:rPr>
          <w:i/>
          <w:iCs/>
        </w:rPr>
      </w:pPr>
    </w:p>
    <w:p w:rsidR="002338DE" w:rsidRDefault="002338DE" w:rsidP="002338DE">
      <w:pPr>
        <w:widowControl w:val="0"/>
        <w:autoSpaceDE w:val="0"/>
        <w:autoSpaceDN w:val="0"/>
        <w:adjustRightInd w:val="0"/>
        <w:spacing w:after="150"/>
        <w:jc w:val="right"/>
        <w:rPr>
          <w:i/>
          <w:iCs/>
        </w:rPr>
      </w:pPr>
    </w:p>
    <w:p w:rsidR="002338DE" w:rsidRDefault="002338DE" w:rsidP="002338DE">
      <w:pPr>
        <w:pStyle w:val="ConsPlusNonformat"/>
        <w:rPr>
          <w:rFonts w:ascii="Times New Roman" w:hAnsi="Times New Roman" w:cs="Times New Roman"/>
        </w:rPr>
      </w:pPr>
    </w:p>
    <w:p w:rsidR="00483010" w:rsidRPr="007A229A" w:rsidRDefault="00483010" w:rsidP="00C44979">
      <w:pPr>
        <w:rPr>
          <w:sz w:val="28"/>
          <w:szCs w:val="28"/>
        </w:rPr>
        <w:sectPr w:rsidR="00483010" w:rsidRPr="007A229A" w:rsidSect="002338DE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7A229A" w:rsidRPr="00D64303" w:rsidRDefault="007A229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3" w:name="P98"/>
      <w:bookmarkStart w:id="4" w:name="P171"/>
      <w:bookmarkEnd w:id="3"/>
      <w:bookmarkEnd w:id="4"/>
    </w:p>
    <w:p w:rsidR="007A229A" w:rsidRPr="00D64303" w:rsidRDefault="007A229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64303">
        <w:rPr>
          <w:rFonts w:ascii="Times New Roman" w:hAnsi="Times New Roman" w:cs="Times New Roman"/>
          <w:sz w:val="16"/>
          <w:szCs w:val="16"/>
        </w:rPr>
        <w:t>Таблица 2.1</w:t>
      </w:r>
    </w:p>
    <w:p w:rsidR="007A229A" w:rsidRPr="00D64303" w:rsidRDefault="007A229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A229A" w:rsidRPr="00D64303" w:rsidRDefault="007A229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bookmarkStart w:id="5" w:name="P539"/>
      <w:bookmarkEnd w:id="5"/>
      <w:r w:rsidRPr="00D64303">
        <w:rPr>
          <w:rFonts w:ascii="Times New Roman" w:hAnsi="Times New Roman" w:cs="Times New Roman"/>
          <w:sz w:val="16"/>
          <w:szCs w:val="16"/>
        </w:rPr>
        <w:t>Показатели выплат по расходам</w:t>
      </w:r>
    </w:p>
    <w:p w:rsidR="00C44979" w:rsidRDefault="007A229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64303">
        <w:rPr>
          <w:rFonts w:ascii="Times New Roman" w:hAnsi="Times New Roman" w:cs="Times New Roman"/>
          <w:sz w:val="16"/>
          <w:szCs w:val="16"/>
        </w:rPr>
        <w:t xml:space="preserve">на закупку товаров, работ, услуг учреждения </w:t>
      </w:r>
    </w:p>
    <w:p w:rsidR="007A229A" w:rsidRPr="00D64303" w:rsidRDefault="007A229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64303">
        <w:rPr>
          <w:rFonts w:ascii="Times New Roman" w:hAnsi="Times New Roman" w:cs="Times New Roman"/>
          <w:sz w:val="16"/>
          <w:szCs w:val="16"/>
        </w:rPr>
        <w:t>на ___________________ 20__ г.</w:t>
      </w:r>
    </w:p>
    <w:p w:rsidR="007A229A" w:rsidRPr="00D64303" w:rsidRDefault="007A229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7A229A" w:rsidRPr="00D64303" w:rsidTr="006E0D01">
        <w:tc>
          <w:tcPr>
            <w:tcW w:w="1622" w:type="dxa"/>
            <w:vMerge w:val="restart"/>
            <w:tcBorders>
              <w:left w:val="single" w:sz="4" w:space="0" w:color="auto"/>
            </w:tcBorders>
          </w:tcPr>
          <w:p w:rsidR="007A229A" w:rsidRPr="00D64303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30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7A229A" w:rsidRPr="00D64303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303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7A229A" w:rsidRPr="00D64303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303">
              <w:rPr>
                <w:rFonts w:ascii="Times New Roman" w:hAnsi="Times New Roman" w:cs="Times New Roman"/>
                <w:sz w:val="16"/>
                <w:szCs w:val="16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right w:val="single" w:sz="4" w:space="0" w:color="auto"/>
            </w:tcBorders>
          </w:tcPr>
          <w:p w:rsidR="007A229A" w:rsidRPr="00D64303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64303">
              <w:rPr>
                <w:rFonts w:ascii="Times New Roman" w:hAnsi="Times New Roman" w:cs="Times New Roman"/>
                <w:sz w:val="16"/>
                <w:szCs w:val="16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7A229A" w:rsidRPr="00D64303" w:rsidTr="006E0D01">
        <w:tc>
          <w:tcPr>
            <w:tcW w:w="1622" w:type="dxa"/>
            <w:vMerge/>
            <w:tcBorders>
              <w:left w:val="single" w:sz="4" w:space="0" w:color="auto"/>
            </w:tcBorders>
          </w:tcPr>
          <w:p w:rsidR="007A229A" w:rsidRPr="00D64303" w:rsidRDefault="007A229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7A229A" w:rsidRPr="00D64303" w:rsidRDefault="007A229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A229A" w:rsidRPr="00D64303" w:rsidRDefault="007A229A">
            <w:pPr>
              <w:rPr>
                <w:sz w:val="16"/>
                <w:szCs w:val="16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7A229A" w:rsidRPr="00D64303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303">
              <w:rPr>
                <w:rFonts w:ascii="Times New Roman" w:hAnsi="Times New Roman" w:cs="Times New Roman"/>
                <w:sz w:val="16"/>
                <w:szCs w:val="16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right w:val="single" w:sz="4" w:space="0" w:color="auto"/>
            </w:tcBorders>
          </w:tcPr>
          <w:p w:rsidR="007A229A" w:rsidRPr="00D64303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30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7A229A" w:rsidRPr="00D64303" w:rsidTr="006E0D01">
        <w:tc>
          <w:tcPr>
            <w:tcW w:w="1622" w:type="dxa"/>
            <w:vMerge/>
            <w:tcBorders>
              <w:left w:val="single" w:sz="4" w:space="0" w:color="auto"/>
            </w:tcBorders>
          </w:tcPr>
          <w:p w:rsidR="007A229A" w:rsidRPr="00D64303" w:rsidRDefault="007A229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7A229A" w:rsidRPr="00D64303" w:rsidRDefault="007A229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A229A" w:rsidRPr="00D64303" w:rsidRDefault="007A229A">
            <w:pPr>
              <w:rPr>
                <w:sz w:val="16"/>
                <w:szCs w:val="16"/>
              </w:rPr>
            </w:pPr>
          </w:p>
        </w:tc>
        <w:tc>
          <w:tcPr>
            <w:tcW w:w="3906" w:type="dxa"/>
            <w:gridSpan w:val="3"/>
            <w:vMerge/>
          </w:tcPr>
          <w:p w:rsidR="007A229A" w:rsidRPr="00D64303" w:rsidRDefault="007A229A">
            <w:pPr>
              <w:rPr>
                <w:sz w:val="16"/>
                <w:szCs w:val="16"/>
              </w:rPr>
            </w:pPr>
          </w:p>
        </w:tc>
        <w:tc>
          <w:tcPr>
            <w:tcW w:w="3906" w:type="dxa"/>
            <w:gridSpan w:val="3"/>
          </w:tcPr>
          <w:p w:rsidR="007A229A" w:rsidRPr="00D64303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303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Федеральным </w:t>
            </w:r>
            <w:hyperlink r:id="rId13" w:history="1">
              <w:r w:rsidRPr="00D6430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D64303">
              <w:rPr>
                <w:rFonts w:ascii="Times New Roman" w:hAnsi="Times New Roman" w:cs="Times New Roman"/>
                <w:sz w:val="16"/>
                <w:szCs w:val="16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right w:val="single" w:sz="4" w:space="0" w:color="auto"/>
            </w:tcBorders>
          </w:tcPr>
          <w:p w:rsidR="007A229A" w:rsidRPr="00D64303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303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Федеральным </w:t>
            </w:r>
            <w:hyperlink r:id="rId14" w:history="1">
              <w:r w:rsidRPr="00D6430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D64303">
              <w:rPr>
                <w:rFonts w:ascii="Times New Roman" w:hAnsi="Times New Roman" w:cs="Times New Roman"/>
                <w:sz w:val="16"/>
                <w:szCs w:val="16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7A229A" w:rsidRPr="00D64303" w:rsidTr="006E0D01">
        <w:tc>
          <w:tcPr>
            <w:tcW w:w="1622" w:type="dxa"/>
            <w:vMerge/>
            <w:tcBorders>
              <w:left w:val="single" w:sz="4" w:space="0" w:color="auto"/>
            </w:tcBorders>
          </w:tcPr>
          <w:p w:rsidR="007A229A" w:rsidRPr="00D64303" w:rsidRDefault="007A229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7A229A" w:rsidRPr="00D64303" w:rsidRDefault="007A229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A229A" w:rsidRPr="00D64303" w:rsidRDefault="007A229A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7A229A" w:rsidRPr="00D64303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303">
              <w:rPr>
                <w:rFonts w:ascii="Times New Roman" w:hAnsi="Times New Roman" w:cs="Times New Roman"/>
                <w:sz w:val="16"/>
                <w:szCs w:val="16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7A229A" w:rsidRPr="00D64303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303">
              <w:rPr>
                <w:rFonts w:ascii="Times New Roman" w:hAnsi="Times New Roman" w:cs="Times New Roman"/>
                <w:sz w:val="16"/>
                <w:szCs w:val="16"/>
              </w:rPr>
              <w:t>на 20__ г. 1-ый год планового периода</w:t>
            </w:r>
          </w:p>
        </w:tc>
        <w:tc>
          <w:tcPr>
            <w:tcW w:w="1302" w:type="dxa"/>
          </w:tcPr>
          <w:p w:rsidR="007A229A" w:rsidRPr="00D64303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303">
              <w:rPr>
                <w:rFonts w:ascii="Times New Roman" w:hAnsi="Times New Roman" w:cs="Times New Roman"/>
                <w:sz w:val="16"/>
                <w:szCs w:val="16"/>
              </w:rPr>
              <w:t>на 20__ г. 2-ой год планового периода</w:t>
            </w:r>
          </w:p>
        </w:tc>
        <w:tc>
          <w:tcPr>
            <w:tcW w:w="1302" w:type="dxa"/>
          </w:tcPr>
          <w:p w:rsidR="007A229A" w:rsidRPr="00D64303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303">
              <w:rPr>
                <w:rFonts w:ascii="Times New Roman" w:hAnsi="Times New Roman" w:cs="Times New Roman"/>
                <w:sz w:val="16"/>
                <w:szCs w:val="16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7A229A" w:rsidRPr="00D64303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303">
              <w:rPr>
                <w:rFonts w:ascii="Times New Roman" w:hAnsi="Times New Roman" w:cs="Times New Roman"/>
                <w:sz w:val="16"/>
                <w:szCs w:val="16"/>
              </w:rPr>
              <w:t>на 20__ г. 1-ый год планового периода</w:t>
            </w:r>
          </w:p>
        </w:tc>
        <w:tc>
          <w:tcPr>
            <w:tcW w:w="1302" w:type="dxa"/>
          </w:tcPr>
          <w:p w:rsidR="007A229A" w:rsidRPr="00D64303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303">
              <w:rPr>
                <w:rFonts w:ascii="Times New Roman" w:hAnsi="Times New Roman" w:cs="Times New Roman"/>
                <w:sz w:val="16"/>
                <w:szCs w:val="16"/>
              </w:rPr>
              <w:t>на 20__ г. 2-ой год планового периода</w:t>
            </w:r>
          </w:p>
        </w:tc>
        <w:tc>
          <w:tcPr>
            <w:tcW w:w="1302" w:type="dxa"/>
          </w:tcPr>
          <w:p w:rsidR="007A229A" w:rsidRPr="00D64303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303">
              <w:rPr>
                <w:rFonts w:ascii="Times New Roman" w:hAnsi="Times New Roman" w:cs="Times New Roman"/>
                <w:sz w:val="16"/>
                <w:szCs w:val="16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7A229A" w:rsidRPr="00D64303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303">
              <w:rPr>
                <w:rFonts w:ascii="Times New Roman" w:hAnsi="Times New Roman" w:cs="Times New Roman"/>
                <w:sz w:val="16"/>
                <w:szCs w:val="16"/>
              </w:rPr>
              <w:t>на 20__ г. 1-ый год планового периода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7A229A" w:rsidRPr="00D64303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303">
              <w:rPr>
                <w:rFonts w:ascii="Times New Roman" w:hAnsi="Times New Roman" w:cs="Times New Roman"/>
                <w:sz w:val="16"/>
                <w:szCs w:val="16"/>
              </w:rPr>
              <w:t>на 20__ г. 1-ый год планового периода</w:t>
            </w:r>
          </w:p>
        </w:tc>
      </w:tr>
      <w:tr w:rsidR="007A229A" w:rsidRPr="00D64303" w:rsidTr="006E0D01">
        <w:tc>
          <w:tcPr>
            <w:tcW w:w="1622" w:type="dxa"/>
            <w:tcBorders>
              <w:left w:val="single" w:sz="4" w:space="0" w:color="auto"/>
            </w:tcBorders>
          </w:tcPr>
          <w:p w:rsidR="007A229A" w:rsidRPr="00D64303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3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7" w:type="dxa"/>
          </w:tcPr>
          <w:p w:rsidR="007A229A" w:rsidRPr="00D64303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3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7A229A" w:rsidRPr="00D64303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3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2" w:type="dxa"/>
          </w:tcPr>
          <w:p w:rsidR="007A229A" w:rsidRPr="00D64303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3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2" w:type="dxa"/>
          </w:tcPr>
          <w:p w:rsidR="007A229A" w:rsidRPr="00D64303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30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02" w:type="dxa"/>
          </w:tcPr>
          <w:p w:rsidR="007A229A" w:rsidRPr="00D64303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30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02" w:type="dxa"/>
          </w:tcPr>
          <w:p w:rsidR="007A229A" w:rsidRPr="00D64303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P566"/>
            <w:bookmarkEnd w:id="6"/>
            <w:r w:rsidRPr="00D6430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02" w:type="dxa"/>
          </w:tcPr>
          <w:p w:rsidR="007A229A" w:rsidRPr="00D64303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30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02" w:type="dxa"/>
          </w:tcPr>
          <w:p w:rsidR="007A229A" w:rsidRPr="00D64303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P568"/>
            <w:bookmarkEnd w:id="7"/>
            <w:r w:rsidRPr="00D6430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2" w:type="dxa"/>
          </w:tcPr>
          <w:p w:rsidR="007A229A" w:rsidRPr="00D64303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P569"/>
            <w:bookmarkEnd w:id="8"/>
            <w:r w:rsidRPr="00D6430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02" w:type="dxa"/>
          </w:tcPr>
          <w:p w:rsidR="007A229A" w:rsidRPr="00D64303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30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7A229A" w:rsidRPr="00D64303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" w:name="P571"/>
            <w:bookmarkEnd w:id="9"/>
            <w:r w:rsidRPr="00D6430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7A229A" w:rsidRPr="00D64303" w:rsidTr="006E0D01">
        <w:tc>
          <w:tcPr>
            <w:tcW w:w="1622" w:type="dxa"/>
            <w:tcBorders>
              <w:left w:val="single" w:sz="4" w:space="0" w:color="auto"/>
            </w:tcBorders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" w:name="P572"/>
            <w:bookmarkEnd w:id="10"/>
            <w:r w:rsidRPr="00D64303">
              <w:rPr>
                <w:rFonts w:ascii="Times New Roman" w:hAnsi="Times New Roman" w:cs="Times New Roman"/>
                <w:sz w:val="16"/>
                <w:szCs w:val="16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7A229A" w:rsidRPr="00D64303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303">
              <w:rPr>
                <w:rFonts w:ascii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850" w:type="dxa"/>
            <w:vAlign w:val="bottom"/>
          </w:tcPr>
          <w:p w:rsidR="007A229A" w:rsidRPr="00D64303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30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02" w:type="dxa"/>
            <w:vAlign w:val="bottom"/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Align w:val="bottom"/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Align w:val="bottom"/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Align w:val="bottom"/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Align w:val="bottom"/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Align w:val="bottom"/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Align w:val="bottom"/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Align w:val="bottom"/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vAlign w:val="bottom"/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29A" w:rsidRPr="00D64303" w:rsidTr="006E0D01">
        <w:tc>
          <w:tcPr>
            <w:tcW w:w="1622" w:type="dxa"/>
            <w:tcBorders>
              <w:left w:val="single" w:sz="4" w:space="0" w:color="auto"/>
            </w:tcBorders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" w:name="P584"/>
            <w:bookmarkEnd w:id="11"/>
            <w:r w:rsidRPr="00D64303">
              <w:rPr>
                <w:rFonts w:ascii="Times New Roman" w:hAnsi="Times New Roman" w:cs="Times New Roman"/>
                <w:sz w:val="16"/>
                <w:szCs w:val="16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7A229A" w:rsidRPr="00D64303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303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850" w:type="dxa"/>
            <w:vAlign w:val="bottom"/>
          </w:tcPr>
          <w:p w:rsidR="007A229A" w:rsidRPr="00D64303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30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02" w:type="dxa"/>
            <w:vAlign w:val="bottom"/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Align w:val="bottom"/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Align w:val="bottom"/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Align w:val="bottom"/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Align w:val="bottom"/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Align w:val="bottom"/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Align w:val="bottom"/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Align w:val="bottom"/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vAlign w:val="bottom"/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29A" w:rsidRPr="00D64303" w:rsidTr="006E0D01">
        <w:tc>
          <w:tcPr>
            <w:tcW w:w="1622" w:type="dxa"/>
            <w:tcBorders>
              <w:left w:val="single" w:sz="4" w:space="0" w:color="auto"/>
            </w:tcBorders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29A" w:rsidRPr="00D64303" w:rsidTr="006E0D01">
        <w:tc>
          <w:tcPr>
            <w:tcW w:w="1622" w:type="dxa"/>
            <w:tcBorders>
              <w:left w:val="single" w:sz="4" w:space="0" w:color="auto"/>
            </w:tcBorders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" w:name="P608"/>
            <w:bookmarkEnd w:id="12"/>
            <w:r w:rsidRPr="00D64303">
              <w:rPr>
                <w:rFonts w:ascii="Times New Roman" w:hAnsi="Times New Roman" w:cs="Times New Roman"/>
                <w:sz w:val="16"/>
                <w:szCs w:val="16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7A229A" w:rsidRPr="00D64303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303"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</w:p>
        </w:tc>
        <w:tc>
          <w:tcPr>
            <w:tcW w:w="850" w:type="dxa"/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29A" w:rsidRPr="00D64303" w:rsidTr="006E0D01">
        <w:tc>
          <w:tcPr>
            <w:tcW w:w="1622" w:type="dxa"/>
            <w:tcBorders>
              <w:left w:val="single" w:sz="4" w:space="0" w:color="auto"/>
            </w:tcBorders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7A229A" w:rsidRPr="00D64303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A67A9" w:rsidRDefault="000A6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A67A9" w:rsidSect="002338DE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0A67A9" w:rsidRDefault="000A67A9" w:rsidP="000A67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229A" w:rsidRPr="000A67A9" w:rsidRDefault="007A229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A67A9">
        <w:rPr>
          <w:rFonts w:ascii="Times New Roman" w:hAnsi="Times New Roman" w:cs="Times New Roman"/>
          <w:sz w:val="16"/>
          <w:szCs w:val="16"/>
        </w:rPr>
        <w:t>Таблица 3</w:t>
      </w:r>
    </w:p>
    <w:p w:rsidR="007A229A" w:rsidRPr="000A67A9" w:rsidRDefault="007A229A" w:rsidP="000A67A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7A229A" w:rsidRPr="000A67A9" w:rsidRDefault="007A229A" w:rsidP="000A67A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13" w:name="P637"/>
      <w:bookmarkEnd w:id="13"/>
      <w:r w:rsidRPr="000A67A9">
        <w:rPr>
          <w:rFonts w:ascii="Times New Roman" w:hAnsi="Times New Roman" w:cs="Times New Roman"/>
          <w:sz w:val="16"/>
          <w:szCs w:val="16"/>
        </w:rPr>
        <w:t>Сведения о средствах, поступающих</w:t>
      </w:r>
    </w:p>
    <w:p w:rsidR="00C44979" w:rsidRDefault="007A229A" w:rsidP="000A67A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A67A9">
        <w:rPr>
          <w:rFonts w:ascii="Times New Roman" w:hAnsi="Times New Roman" w:cs="Times New Roman"/>
          <w:sz w:val="16"/>
          <w:szCs w:val="16"/>
        </w:rPr>
        <w:t xml:space="preserve">во временное распоряжение учреждения </w:t>
      </w:r>
    </w:p>
    <w:p w:rsidR="007A229A" w:rsidRPr="000A67A9" w:rsidRDefault="007A229A" w:rsidP="000A67A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A67A9">
        <w:rPr>
          <w:rFonts w:ascii="Times New Roman" w:hAnsi="Times New Roman" w:cs="Times New Roman"/>
          <w:sz w:val="16"/>
          <w:szCs w:val="16"/>
        </w:rPr>
        <w:t>на ____________________________ 20__ г.</w:t>
      </w:r>
    </w:p>
    <w:p w:rsidR="007A229A" w:rsidRPr="000A67A9" w:rsidRDefault="007A229A" w:rsidP="000A67A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A67A9">
        <w:rPr>
          <w:rFonts w:ascii="Times New Roman" w:hAnsi="Times New Roman" w:cs="Times New Roman"/>
          <w:sz w:val="16"/>
          <w:szCs w:val="16"/>
        </w:rPr>
        <w:t>(очередной финансовый год)</w:t>
      </w:r>
    </w:p>
    <w:p w:rsidR="007A229A" w:rsidRPr="000A67A9" w:rsidRDefault="007A229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1587"/>
        <w:gridCol w:w="3175"/>
      </w:tblGrid>
      <w:tr w:rsidR="007A229A" w:rsidRPr="000A67A9" w:rsidTr="006E0D01">
        <w:tc>
          <w:tcPr>
            <w:tcW w:w="4876" w:type="dxa"/>
            <w:tcBorders>
              <w:left w:val="single" w:sz="4" w:space="0" w:color="auto"/>
            </w:tcBorders>
          </w:tcPr>
          <w:p w:rsidR="007A229A" w:rsidRPr="000A67A9" w:rsidRDefault="007A229A" w:rsidP="006E0D01">
            <w:pPr>
              <w:pStyle w:val="ConsPlusNormal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A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87" w:type="dxa"/>
          </w:tcPr>
          <w:p w:rsidR="007A229A" w:rsidRPr="000A67A9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A9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7A229A" w:rsidRPr="000A67A9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A9">
              <w:rPr>
                <w:rFonts w:ascii="Times New Roman" w:hAnsi="Times New Roman" w:cs="Times New Roman"/>
                <w:sz w:val="16"/>
                <w:szCs w:val="16"/>
              </w:rPr>
              <w:t>Сумма (руб., с точностью до двух знаков после запятой - 0,00)</w:t>
            </w:r>
          </w:p>
        </w:tc>
      </w:tr>
      <w:tr w:rsidR="007A229A" w:rsidRPr="000A67A9" w:rsidTr="006E0D01">
        <w:tc>
          <w:tcPr>
            <w:tcW w:w="4876" w:type="dxa"/>
            <w:tcBorders>
              <w:left w:val="single" w:sz="4" w:space="0" w:color="auto"/>
            </w:tcBorders>
          </w:tcPr>
          <w:p w:rsidR="007A229A" w:rsidRPr="000A67A9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7" w:type="dxa"/>
          </w:tcPr>
          <w:p w:rsidR="007A229A" w:rsidRPr="000A67A9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7A229A" w:rsidRPr="000A67A9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A229A" w:rsidRPr="000A67A9" w:rsidTr="006E0D01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7A229A" w:rsidRPr="000A67A9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" w:name="P648"/>
            <w:bookmarkEnd w:id="14"/>
            <w:r w:rsidRPr="000A67A9">
              <w:rPr>
                <w:rFonts w:ascii="Times New Roman" w:hAnsi="Times New Roman" w:cs="Times New Roman"/>
                <w:sz w:val="16"/>
                <w:szCs w:val="16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7A229A" w:rsidRPr="000A67A9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A9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3175" w:type="dxa"/>
          </w:tcPr>
          <w:p w:rsidR="007A229A" w:rsidRPr="000A67A9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29A" w:rsidRPr="000A67A9" w:rsidTr="006E0D01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7A229A" w:rsidRPr="000A67A9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5" w:name="P651"/>
            <w:bookmarkEnd w:id="15"/>
            <w:r w:rsidRPr="000A67A9">
              <w:rPr>
                <w:rFonts w:ascii="Times New Roman" w:hAnsi="Times New Roman" w:cs="Times New Roman"/>
                <w:sz w:val="16"/>
                <w:szCs w:val="16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7A229A" w:rsidRPr="000A67A9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A9">
              <w:rPr>
                <w:rFonts w:ascii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3175" w:type="dxa"/>
          </w:tcPr>
          <w:p w:rsidR="007A229A" w:rsidRPr="000A67A9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29A" w:rsidRPr="000A67A9" w:rsidTr="006E0D01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7A229A" w:rsidRPr="000A67A9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67A9">
              <w:rPr>
                <w:rFonts w:ascii="Times New Roman" w:hAnsi="Times New Roman" w:cs="Times New Roman"/>
                <w:sz w:val="16"/>
                <w:szCs w:val="16"/>
              </w:rPr>
              <w:t>Поступление</w:t>
            </w:r>
          </w:p>
        </w:tc>
        <w:tc>
          <w:tcPr>
            <w:tcW w:w="1587" w:type="dxa"/>
          </w:tcPr>
          <w:p w:rsidR="007A229A" w:rsidRPr="000A67A9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A9"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3175" w:type="dxa"/>
          </w:tcPr>
          <w:p w:rsidR="007A229A" w:rsidRPr="000A67A9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29A" w:rsidRPr="000A67A9" w:rsidTr="006E0D01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7A229A" w:rsidRPr="000A67A9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7A229A" w:rsidRPr="000A67A9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5" w:type="dxa"/>
          </w:tcPr>
          <w:p w:rsidR="007A229A" w:rsidRPr="000A67A9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29A" w:rsidRPr="000A67A9" w:rsidTr="006E0D01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7A229A" w:rsidRPr="000A67A9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67A9">
              <w:rPr>
                <w:rFonts w:ascii="Times New Roman" w:hAnsi="Times New Roman" w:cs="Times New Roman"/>
                <w:sz w:val="16"/>
                <w:szCs w:val="16"/>
              </w:rPr>
              <w:t>Выбытие</w:t>
            </w:r>
          </w:p>
        </w:tc>
        <w:tc>
          <w:tcPr>
            <w:tcW w:w="1587" w:type="dxa"/>
          </w:tcPr>
          <w:p w:rsidR="007A229A" w:rsidRPr="000A67A9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A9"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3175" w:type="dxa"/>
          </w:tcPr>
          <w:p w:rsidR="007A229A" w:rsidRPr="000A67A9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29A" w:rsidRPr="000A67A9" w:rsidTr="006E0D01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7A229A" w:rsidRPr="000A67A9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7A229A" w:rsidRPr="000A67A9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5" w:type="dxa"/>
          </w:tcPr>
          <w:p w:rsidR="007A229A" w:rsidRPr="000A67A9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A229A" w:rsidRPr="000A67A9" w:rsidRDefault="007A229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A229A" w:rsidRPr="000A67A9" w:rsidRDefault="007A229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A229A" w:rsidRPr="000A67A9" w:rsidRDefault="007A229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A229A" w:rsidRPr="000A67A9" w:rsidRDefault="007A229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A67A9">
        <w:rPr>
          <w:rFonts w:ascii="Times New Roman" w:hAnsi="Times New Roman" w:cs="Times New Roman"/>
          <w:sz w:val="16"/>
          <w:szCs w:val="16"/>
        </w:rPr>
        <w:t>Таблица 4</w:t>
      </w:r>
    </w:p>
    <w:p w:rsidR="007A229A" w:rsidRPr="000A67A9" w:rsidRDefault="007A229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A229A" w:rsidRPr="000A67A9" w:rsidRDefault="007A229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bookmarkStart w:id="16" w:name="P671"/>
      <w:bookmarkEnd w:id="16"/>
      <w:r w:rsidRPr="000A67A9">
        <w:rPr>
          <w:rFonts w:ascii="Times New Roman" w:hAnsi="Times New Roman" w:cs="Times New Roman"/>
          <w:sz w:val="16"/>
          <w:szCs w:val="16"/>
        </w:rPr>
        <w:t>Справочная информация</w:t>
      </w:r>
    </w:p>
    <w:p w:rsidR="007A229A" w:rsidRPr="000A67A9" w:rsidRDefault="007A229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7"/>
        <w:gridCol w:w="832"/>
        <w:gridCol w:w="1936"/>
      </w:tblGrid>
      <w:tr w:rsidR="007A229A" w:rsidRPr="000A67A9" w:rsidTr="006E0D01">
        <w:tc>
          <w:tcPr>
            <w:tcW w:w="6917" w:type="dxa"/>
            <w:tcBorders>
              <w:left w:val="single" w:sz="4" w:space="0" w:color="auto"/>
            </w:tcBorders>
          </w:tcPr>
          <w:p w:rsidR="007A229A" w:rsidRPr="000A67A9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A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32" w:type="dxa"/>
          </w:tcPr>
          <w:p w:rsidR="007A229A" w:rsidRPr="000A67A9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A9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7A229A" w:rsidRPr="000A67A9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A9">
              <w:rPr>
                <w:rFonts w:ascii="Times New Roman" w:hAnsi="Times New Roman" w:cs="Times New Roman"/>
                <w:sz w:val="16"/>
                <w:szCs w:val="16"/>
              </w:rPr>
              <w:t>Сумма (тыс. руб.)</w:t>
            </w:r>
          </w:p>
        </w:tc>
      </w:tr>
      <w:tr w:rsidR="007A229A" w:rsidRPr="000A67A9" w:rsidTr="006E0D01">
        <w:tc>
          <w:tcPr>
            <w:tcW w:w="6917" w:type="dxa"/>
            <w:tcBorders>
              <w:left w:val="single" w:sz="4" w:space="0" w:color="auto"/>
            </w:tcBorders>
          </w:tcPr>
          <w:p w:rsidR="007A229A" w:rsidRPr="000A67A9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2" w:type="dxa"/>
          </w:tcPr>
          <w:p w:rsidR="007A229A" w:rsidRPr="000A67A9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7A229A" w:rsidRPr="000A67A9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A229A" w:rsidRPr="000A67A9" w:rsidTr="006E0D01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single" w:sz="4" w:space="0" w:color="auto"/>
            </w:tcBorders>
          </w:tcPr>
          <w:p w:rsidR="007A229A" w:rsidRPr="000A67A9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67A9">
              <w:rPr>
                <w:rFonts w:ascii="Times New Roman" w:hAnsi="Times New Roman" w:cs="Times New Roman"/>
                <w:sz w:val="16"/>
                <w:szCs w:val="16"/>
              </w:rPr>
              <w:t>Объем публичных обязательств, всего:</w:t>
            </w:r>
          </w:p>
        </w:tc>
        <w:tc>
          <w:tcPr>
            <w:tcW w:w="832" w:type="dxa"/>
          </w:tcPr>
          <w:p w:rsidR="007A229A" w:rsidRPr="000A67A9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A9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936" w:type="dxa"/>
          </w:tcPr>
          <w:p w:rsidR="007A229A" w:rsidRPr="000A67A9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29A" w:rsidRPr="000A67A9" w:rsidTr="006E0D01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single" w:sz="4" w:space="0" w:color="auto"/>
            </w:tcBorders>
          </w:tcPr>
          <w:p w:rsidR="007A229A" w:rsidRPr="000A67A9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67A9"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5" w:history="1">
              <w:r w:rsidRPr="000A67A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кодексом</w:t>
              </w:r>
            </w:hyperlink>
            <w:r w:rsidRPr="000A67A9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Федерации), всего:</w:t>
            </w:r>
          </w:p>
        </w:tc>
        <w:tc>
          <w:tcPr>
            <w:tcW w:w="832" w:type="dxa"/>
          </w:tcPr>
          <w:p w:rsidR="007A229A" w:rsidRPr="000A67A9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A9">
              <w:rPr>
                <w:rFonts w:ascii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1936" w:type="dxa"/>
          </w:tcPr>
          <w:p w:rsidR="007A229A" w:rsidRPr="000A67A9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29A" w:rsidRPr="000A67A9" w:rsidTr="006E0D01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single" w:sz="4" w:space="0" w:color="auto"/>
            </w:tcBorders>
          </w:tcPr>
          <w:p w:rsidR="007A229A" w:rsidRPr="000A67A9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" w:name="P685"/>
            <w:bookmarkEnd w:id="17"/>
            <w:r w:rsidRPr="000A67A9">
              <w:rPr>
                <w:rFonts w:ascii="Times New Roman" w:hAnsi="Times New Roman" w:cs="Times New Roman"/>
                <w:sz w:val="16"/>
                <w:szCs w:val="16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7A229A" w:rsidRPr="000A67A9" w:rsidRDefault="007A22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A9"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1936" w:type="dxa"/>
          </w:tcPr>
          <w:p w:rsidR="007A229A" w:rsidRPr="000A67A9" w:rsidRDefault="007A22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A229A" w:rsidRPr="007A229A" w:rsidRDefault="007A229A">
      <w:pPr>
        <w:rPr>
          <w:sz w:val="28"/>
          <w:szCs w:val="28"/>
        </w:rPr>
        <w:sectPr w:rsidR="007A229A" w:rsidRPr="007A229A" w:rsidSect="002338DE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6E0D01" w:rsidRPr="006D2433" w:rsidRDefault="006D2433" w:rsidP="006E0D01">
      <w:pPr>
        <w:widowControl w:val="0"/>
        <w:autoSpaceDE w:val="0"/>
        <w:autoSpaceDN w:val="0"/>
        <w:adjustRightInd w:val="0"/>
        <w:spacing w:after="150"/>
        <w:jc w:val="right"/>
      </w:pPr>
      <w:r>
        <w:rPr>
          <w:iCs/>
        </w:rPr>
        <w:lastRenderedPageBreak/>
        <w:t>Приложе</w:t>
      </w:r>
      <w:r w:rsidR="006E0D01" w:rsidRPr="006D2433">
        <w:rPr>
          <w:iCs/>
        </w:rPr>
        <w:t>ние</w:t>
      </w:r>
      <w:r>
        <w:rPr>
          <w:iCs/>
        </w:rPr>
        <w:t xml:space="preserve"> №2</w:t>
      </w:r>
    </w:p>
    <w:p w:rsidR="006D2433" w:rsidRPr="006D2433" w:rsidRDefault="006E0D01" w:rsidP="006D2433">
      <w:pPr>
        <w:widowControl w:val="0"/>
        <w:autoSpaceDE w:val="0"/>
        <w:autoSpaceDN w:val="0"/>
        <w:adjustRightInd w:val="0"/>
        <w:spacing w:after="150"/>
        <w:jc w:val="right"/>
        <w:rPr>
          <w:iCs/>
        </w:rPr>
      </w:pPr>
      <w:r w:rsidRPr="006D2433">
        <w:rPr>
          <w:iCs/>
        </w:rPr>
        <w:t xml:space="preserve">к </w:t>
      </w:r>
      <w:r w:rsidR="005C3104">
        <w:rPr>
          <w:iCs/>
        </w:rPr>
        <w:t>постановлению</w:t>
      </w:r>
      <w:r w:rsidR="006D2433" w:rsidRPr="006D2433">
        <w:rPr>
          <w:iCs/>
        </w:rPr>
        <w:t xml:space="preserve"> </w:t>
      </w:r>
    </w:p>
    <w:p w:rsidR="005C3104" w:rsidRDefault="006D2433" w:rsidP="006D2433">
      <w:pPr>
        <w:widowControl w:val="0"/>
        <w:autoSpaceDE w:val="0"/>
        <w:autoSpaceDN w:val="0"/>
        <w:adjustRightInd w:val="0"/>
        <w:spacing w:after="150"/>
        <w:jc w:val="right"/>
        <w:rPr>
          <w:iCs/>
        </w:rPr>
      </w:pPr>
      <w:r w:rsidRPr="006D2433">
        <w:rPr>
          <w:iCs/>
        </w:rPr>
        <w:t xml:space="preserve">Администрации </w:t>
      </w:r>
      <w:r w:rsidR="005C3104">
        <w:rPr>
          <w:iCs/>
        </w:rPr>
        <w:t xml:space="preserve">Литвиновского </w:t>
      </w:r>
    </w:p>
    <w:p w:rsidR="006E0D01" w:rsidRDefault="005C3104" w:rsidP="006D2433">
      <w:pPr>
        <w:widowControl w:val="0"/>
        <w:autoSpaceDE w:val="0"/>
        <w:autoSpaceDN w:val="0"/>
        <w:adjustRightInd w:val="0"/>
        <w:spacing w:after="150"/>
        <w:jc w:val="right"/>
      </w:pPr>
      <w:r>
        <w:rPr>
          <w:iCs/>
        </w:rPr>
        <w:t>сельского поселения</w:t>
      </w:r>
    </w:p>
    <w:p w:rsidR="006E0D01" w:rsidRDefault="006E0D01" w:rsidP="006E0D01">
      <w:pPr>
        <w:widowControl w:val="0"/>
        <w:autoSpaceDE w:val="0"/>
        <w:autoSpaceDN w:val="0"/>
        <w:adjustRightInd w:val="0"/>
      </w:pPr>
    </w:p>
    <w:p w:rsidR="006E0D01" w:rsidRDefault="006E0D01" w:rsidP="006E0D01">
      <w:pPr>
        <w:widowControl w:val="0"/>
        <w:autoSpaceDE w:val="0"/>
        <w:autoSpaceDN w:val="0"/>
        <w:adjustRightInd w:val="0"/>
        <w:spacing w:after="150"/>
        <w:jc w:val="center"/>
      </w:pPr>
      <w:r>
        <w:t>РАСЧЕТЫ (ОБОСНОВАНИЯ) К ПЛАНУ ФИНАНСОВО-ХОЗЯЙСТВЕННОЙ ДЕЯТЕЛЬНОСТИ ГОСУДАРСТВЕННОГО (МУНИЦИПАЛЬНОГО) УЧРЕЖДЕНИЯ</w:t>
      </w:r>
    </w:p>
    <w:p w:rsidR="006E0D01" w:rsidRDefault="006E0D01" w:rsidP="006E0D01">
      <w:pPr>
        <w:widowControl w:val="0"/>
        <w:autoSpaceDE w:val="0"/>
        <w:autoSpaceDN w:val="0"/>
        <w:adjustRightInd w:val="0"/>
      </w:pPr>
    </w:p>
    <w:p w:rsidR="006E0D01" w:rsidRDefault="006E0D01" w:rsidP="006E0D01">
      <w:pPr>
        <w:widowControl w:val="0"/>
        <w:autoSpaceDE w:val="0"/>
        <w:autoSpaceDN w:val="0"/>
        <w:adjustRightInd w:val="0"/>
        <w:spacing w:after="150"/>
        <w:jc w:val="center"/>
      </w:pPr>
      <w:r>
        <w:t>1. Расчеты (обоснования) выплат персоналу (строка 210)</w:t>
      </w:r>
    </w:p>
    <w:p w:rsidR="006E0D01" w:rsidRDefault="006E0D01" w:rsidP="006E0D01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250"/>
      </w:tblGrid>
      <w:tr w:rsidR="006E0D01" w:rsidTr="002F5900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Код видов расходов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6E0D01" w:rsidTr="002F5900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Источник финансового обеспечения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6E0D01" w:rsidRDefault="006E0D01" w:rsidP="006E0D01">
      <w:pPr>
        <w:widowControl w:val="0"/>
        <w:autoSpaceDE w:val="0"/>
        <w:autoSpaceDN w:val="0"/>
        <w:adjustRightInd w:val="0"/>
      </w:pPr>
    </w:p>
    <w:p w:rsidR="006E0D01" w:rsidRDefault="006E0D01" w:rsidP="006E0D01">
      <w:pPr>
        <w:widowControl w:val="0"/>
        <w:autoSpaceDE w:val="0"/>
        <w:autoSpaceDN w:val="0"/>
        <w:adjustRightInd w:val="0"/>
        <w:spacing w:after="150"/>
        <w:jc w:val="center"/>
      </w:pPr>
      <w:r>
        <w:t>1.1. Расчеты (обоснования) расходов на оплату труда</w:t>
      </w:r>
    </w:p>
    <w:p w:rsidR="006E0D01" w:rsidRDefault="006E0D01" w:rsidP="006E0D01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"/>
        <w:gridCol w:w="916"/>
        <w:gridCol w:w="1158"/>
        <w:gridCol w:w="417"/>
        <w:gridCol w:w="1127"/>
        <w:gridCol w:w="1444"/>
        <w:gridCol w:w="1334"/>
        <w:gridCol w:w="1127"/>
        <w:gridCol w:w="9"/>
        <w:gridCol w:w="1021"/>
        <w:gridCol w:w="9"/>
        <w:gridCol w:w="552"/>
      </w:tblGrid>
      <w:tr w:rsidR="006E0D01" w:rsidTr="002F5900">
        <w:trPr>
          <w:jc w:val="center"/>
        </w:trPr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Должность, группа должностей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Установленная</w:t>
            </w:r>
            <w:proofErr w:type="gramEnd"/>
          </w:p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численность, единиц</w:t>
            </w:r>
          </w:p>
        </w:tc>
        <w:tc>
          <w:tcPr>
            <w:tcW w:w="6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Среднемесячный </w:t>
            </w:r>
            <w:proofErr w:type="gramStart"/>
            <w:r>
              <w:t>размер оплаты труда</w:t>
            </w:r>
            <w:proofErr w:type="gramEnd"/>
            <w:r>
              <w:t xml:space="preserve"> на одного работника, руб.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Ежемесячная надбавка к должностному окладу, %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Районный коэффициент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Фонд оплаты труда в год, руб. (гр. 3 х гр. 4 х (1 + гр. 8/100) х гр. 9 х 12)</w:t>
            </w:r>
          </w:p>
        </w:tc>
      </w:tr>
      <w:tr w:rsidR="006E0D01" w:rsidTr="002F5900">
        <w:trPr>
          <w:jc w:val="center"/>
        </w:trPr>
        <w:tc>
          <w:tcPr>
            <w:tcW w:w="7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числе: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0D01" w:rsidTr="002F5900">
        <w:trPr>
          <w:jc w:val="center"/>
        </w:trPr>
        <w:tc>
          <w:tcPr>
            <w:tcW w:w="7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должностному окладу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0D01" w:rsidTr="002F5900">
        <w:trPr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6E0D01" w:rsidTr="002F5900">
        <w:trPr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6E0D01" w:rsidTr="002F5900">
        <w:trPr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6E0D01" w:rsidTr="002F5900">
        <w:trPr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6E0D01" w:rsidTr="002F5900">
        <w:trPr>
          <w:jc w:val="center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</w:tbl>
    <w:p w:rsidR="006E0D01" w:rsidRDefault="006E0D01" w:rsidP="006E0D01">
      <w:pPr>
        <w:widowControl w:val="0"/>
        <w:autoSpaceDE w:val="0"/>
        <w:autoSpaceDN w:val="0"/>
        <w:adjustRightInd w:val="0"/>
      </w:pPr>
    </w:p>
    <w:p w:rsidR="006E0D01" w:rsidRDefault="006E0D01" w:rsidP="006E0D01">
      <w:pPr>
        <w:widowControl w:val="0"/>
        <w:autoSpaceDE w:val="0"/>
        <w:autoSpaceDN w:val="0"/>
        <w:adjustRightInd w:val="0"/>
        <w:spacing w:after="150"/>
        <w:jc w:val="center"/>
      </w:pPr>
      <w:r>
        <w:t>1.2. Расчеты (обоснования) выплат персоналу при направлении в служебные командировки</w:t>
      </w:r>
    </w:p>
    <w:p w:rsidR="006E0D01" w:rsidRDefault="006E0D01" w:rsidP="006E0D01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1550"/>
        <w:gridCol w:w="1550"/>
        <w:gridCol w:w="1550"/>
        <w:gridCol w:w="1550"/>
        <w:gridCol w:w="1550"/>
      </w:tblGrid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расходов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Средний размер выплаты на одного работника в день, руб.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работников, чел.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дней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Сумма, руб. (гр. 3 х гр. 4 х гр. 5)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</w:tbl>
    <w:p w:rsidR="006E0D01" w:rsidRDefault="006E0D01" w:rsidP="006E0D01">
      <w:pPr>
        <w:widowControl w:val="0"/>
        <w:autoSpaceDE w:val="0"/>
        <w:autoSpaceDN w:val="0"/>
        <w:adjustRightInd w:val="0"/>
      </w:pPr>
    </w:p>
    <w:p w:rsidR="006E0D01" w:rsidRDefault="006E0D01" w:rsidP="006E0D01">
      <w:pPr>
        <w:widowControl w:val="0"/>
        <w:autoSpaceDE w:val="0"/>
        <w:autoSpaceDN w:val="0"/>
        <w:adjustRightInd w:val="0"/>
        <w:spacing w:after="150"/>
        <w:jc w:val="center"/>
      </w:pPr>
    </w:p>
    <w:p w:rsidR="006E0D01" w:rsidRDefault="006E0D01" w:rsidP="006E0D01">
      <w:pPr>
        <w:widowControl w:val="0"/>
        <w:autoSpaceDE w:val="0"/>
        <w:autoSpaceDN w:val="0"/>
        <w:adjustRightInd w:val="0"/>
        <w:spacing w:after="150"/>
        <w:jc w:val="center"/>
      </w:pPr>
    </w:p>
    <w:p w:rsidR="006E0D01" w:rsidRDefault="006E0D01" w:rsidP="006E0D01">
      <w:pPr>
        <w:widowControl w:val="0"/>
        <w:autoSpaceDE w:val="0"/>
        <w:autoSpaceDN w:val="0"/>
        <w:adjustRightInd w:val="0"/>
        <w:spacing w:after="150"/>
        <w:jc w:val="center"/>
      </w:pPr>
      <w:r>
        <w:t>1.3. Расчеты (обоснования) выплат персоналу по уходу за ребенком</w:t>
      </w:r>
    </w:p>
    <w:p w:rsidR="006E0D01" w:rsidRDefault="006E0D01" w:rsidP="006E0D01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1550"/>
        <w:gridCol w:w="1550"/>
        <w:gridCol w:w="1550"/>
        <w:gridCol w:w="1550"/>
        <w:gridCol w:w="1550"/>
      </w:tblGrid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расходов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Численность работников, получающих пособие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выплат в год на одного работника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Размер выплаты (пособия) в месяц, руб.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Сумма, руб. (гр. 3 х гр. 4 х гр. 5)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Итого: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</w:tbl>
    <w:p w:rsidR="006E0D01" w:rsidRDefault="006E0D01" w:rsidP="006E0D01">
      <w:pPr>
        <w:widowControl w:val="0"/>
        <w:autoSpaceDE w:val="0"/>
        <w:autoSpaceDN w:val="0"/>
        <w:adjustRightInd w:val="0"/>
      </w:pPr>
    </w:p>
    <w:p w:rsidR="006E0D01" w:rsidRDefault="006E0D01" w:rsidP="006E0D01">
      <w:pPr>
        <w:widowControl w:val="0"/>
        <w:autoSpaceDE w:val="0"/>
        <w:autoSpaceDN w:val="0"/>
        <w:adjustRightInd w:val="0"/>
        <w:spacing w:after="150"/>
        <w:jc w:val="center"/>
      </w:pPr>
      <w:r>
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p w:rsidR="006E0D01" w:rsidRDefault="006E0D01" w:rsidP="006E0D01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6210"/>
        <w:gridCol w:w="1440"/>
        <w:gridCol w:w="900"/>
      </w:tblGrid>
      <w:tr w:rsidR="006E0D01" w:rsidTr="002F5900"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государственного внебюджетного фонда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Размер базы для начисления страховых взносов,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взноса, руб.</w:t>
            </w:r>
          </w:p>
        </w:tc>
      </w:tr>
      <w:tr w:rsidR="006E0D01" w:rsidTr="002F5900"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6E0D01" w:rsidTr="002F5900"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X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6E0D01" w:rsidTr="002F5900"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1.1.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в том числе: по ставке 22,0%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6E0D01" w:rsidTr="002F5900"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по ставке 10,0%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6E0D01" w:rsidTr="002F5900"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1.3.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6E0D01" w:rsidTr="002F5900"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X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6E0D01" w:rsidTr="002F5900"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6E0D01" w:rsidTr="002F5900"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2.2.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6E0D01" w:rsidTr="002F5900"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6E0D01" w:rsidTr="002F5900"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2.4.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 % &lt;*&gt;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6E0D01" w:rsidTr="002F5900"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2.5.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 % &lt;*&gt;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6E0D01" w:rsidTr="002F5900"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6E0D01" w:rsidTr="002F5900"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X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6E0D01" w:rsidRDefault="006E0D01" w:rsidP="006E0D01">
      <w:pPr>
        <w:widowControl w:val="0"/>
        <w:autoSpaceDE w:val="0"/>
        <w:autoSpaceDN w:val="0"/>
        <w:adjustRightInd w:val="0"/>
        <w:jc w:val="both"/>
      </w:pPr>
      <w:r>
        <w:t>--------------------</w:t>
      </w:r>
    </w:p>
    <w:p w:rsidR="006E0D01" w:rsidRDefault="006E0D01" w:rsidP="006E0D01">
      <w:pPr>
        <w:widowControl w:val="0"/>
        <w:autoSpaceDE w:val="0"/>
        <w:autoSpaceDN w:val="0"/>
        <w:adjustRightInd w:val="0"/>
        <w:jc w:val="both"/>
      </w:pPr>
      <w:r>
        <w:t xml:space="preserve">&lt;*&gt; Указываются страховые тарифы, дифференцированные по классам профессионального риска, установленные Федеральным законом </w:t>
      </w:r>
      <w:hyperlink r:id="rId16" w:anchor="l0" w:history="1">
        <w:r>
          <w:rPr>
            <w:u w:val="single"/>
          </w:rPr>
          <w:t>от 22 декабря 2005 г. N 179-ФЗ</w:t>
        </w:r>
      </w:hyperlink>
      <w:r>
        <w:t xml:space="preserve">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Российская Федерация, 2005, N 52, ст. 5592; 2015, N 51, ст. 7233).</w:t>
      </w:r>
    </w:p>
    <w:p w:rsidR="006E0D01" w:rsidRDefault="006E0D01" w:rsidP="006E0D01">
      <w:pPr>
        <w:widowControl w:val="0"/>
        <w:autoSpaceDE w:val="0"/>
        <w:autoSpaceDN w:val="0"/>
        <w:adjustRightInd w:val="0"/>
      </w:pPr>
    </w:p>
    <w:p w:rsidR="006E0D01" w:rsidRDefault="006E0D01" w:rsidP="006E0D01">
      <w:pPr>
        <w:widowControl w:val="0"/>
        <w:autoSpaceDE w:val="0"/>
        <w:autoSpaceDN w:val="0"/>
        <w:adjustRightInd w:val="0"/>
        <w:spacing w:after="150"/>
        <w:jc w:val="center"/>
      </w:pPr>
      <w:r>
        <w:t>2. Расчеты (обоснования) расходов на социальные и иные выплаты населению</w:t>
      </w:r>
    </w:p>
    <w:p w:rsidR="006E0D01" w:rsidRDefault="006E0D01" w:rsidP="006E0D01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250"/>
      </w:tblGrid>
      <w:tr w:rsidR="006E0D01" w:rsidTr="002F5900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Код видов расходов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6E0D01" w:rsidTr="002F5900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Источник финансового обеспечения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6E0D01" w:rsidRDefault="006E0D01" w:rsidP="006E0D01">
      <w:pPr>
        <w:widowControl w:val="0"/>
        <w:autoSpaceDE w:val="0"/>
        <w:autoSpaceDN w:val="0"/>
        <w:adjustRightInd w:val="0"/>
      </w:pPr>
    </w:p>
    <w:p w:rsidR="006E0D01" w:rsidRDefault="006E0D01" w:rsidP="006E0D01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1938"/>
        <w:gridCol w:w="1938"/>
        <w:gridCol w:w="1937"/>
        <w:gridCol w:w="1937"/>
      </w:tblGrid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Размер одной выплаты, руб.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выплат в год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сумма выплат, руб. (гр. 3 х гр. 4)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</w:tbl>
    <w:p w:rsidR="006E0D01" w:rsidRDefault="006E0D01" w:rsidP="006E0D01">
      <w:pPr>
        <w:widowControl w:val="0"/>
        <w:autoSpaceDE w:val="0"/>
        <w:autoSpaceDN w:val="0"/>
        <w:adjustRightInd w:val="0"/>
      </w:pPr>
    </w:p>
    <w:p w:rsidR="006E0D01" w:rsidRDefault="006E0D01" w:rsidP="006E0D01">
      <w:pPr>
        <w:widowControl w:val="0"/>
        <w:autoSpaceDE w:val="0"/>
        <w:autoSpaceDN w:val="0"/>
        <w:adjustRightInd w:val="0"/>
        <w:spacing w:after="150"/>
        <w:jc w:val="center"/>
      </w:pPr>
      <w:r>
        <w:t>3. Расчет (обоснование) расходов на уплату налогов, сборов и иных платежей</w:t>
      </w:r>
    </w:p>
    <w:p w:rsidR="006E0D01" w:rsidRDefault="006E0D01" w:rsidP="006E0D01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250"/>
      </w:tblGrid>
      <w:tr w:rsidR="006E0D01" w:rsidTr="002F5900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Код видов расходов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6E0D01" w:rsidTr="002F5900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Источник финансового обеспечения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6E0D01" w:rsidRDefault="006E0D01" w:rsidP="006E0D01">
      <w:pPr>
        <w:widowControl w:val="0"/>
        <w:autoSpaceDE w:val="0"/>
        <w:autoSpaceDN w:val="0"/>
        <w:adjustRightInd w:val="0"/>
      </w:pPr>
    </w:p>
    <w:p w:rsidR="006E0D01" w:rsidRDefault="006E0D01" w:rsidP="006E0D01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1938"/>
        <w:gridCol w:w="1938"/>
        <w:gridCol w:w="1937"/>
        <w:gridCol w:w="1937"/>
      </w:tblGrid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расходов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Налоговая база, руб.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Ставка налога, %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исчисленного налога, подлежащего уплате, руб. (гр. 3 х гр. 4/100)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</w:tbl>
    <w:p w:rsidR="006E0D01" w:rsidRDefault="006E0D01" w:rsidP="006E0D01">
      <w:pPr>
        <w:widowControl w:val="0"/>
        <w:autoSpaceDE w:val="0"/>
        <w:autoSpaceDN w:val="0"/>
        <w:adjustRightInd w:val="0"/>
      </w:pPr>
    </w:p>
    <w:p w:rsidR="006E0D01" w:rsidRDefault="006E0D01" w:rsidP="006E0D01">
      <w:pPr>
        <w:widowControl w:val="0"/>
        <w:autoSpaceDE w:val="0"/>
        <w:autoSpaceDN w:val="0"/>
        <w:adjustRightInd w:val="0"/>
        <w:spacing w:after="150"/>
        <w:jc w:val="center"/>
      </w:pPr>
      <w:r>
        <w:t>4. Расчет (обоснование) расходов на безвозмездные перечисления организациям</w:t>
      </w:r>
    </w:p>
    <w:p w:rsidR="006E0D01" w:rsidRDefault="006E0D01" w:rsidP="006E0D01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250"/>
      </w:tblGrid>
      <w:tr w:rsidR="006E0D01" w:rsidTr="002F5900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Код видов расходов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6E0D01" w:rsidTr="002F5900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Источник финансового обеспечения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6E0D01" w:rsidRDefault="006E0D01" w:rsidP="006E0D01">
      <w:pPr>
        <w:widowControl w:val="0"/>
        <w:autoSpaceDE w:val="0"/>
        <w:autoSpaceDN w:val="0"/>
        <w:adjustRightInd w:val="0"/>
      </w:pPr>
    </w:p>
    <w:p w:rsidR="006E0D01" w:rsidRDefault="006E0D01" w:rsidP="006E0D01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1938"/>
        <w:gridCol w:w="1938"/>
        <w:gridCol w:w="1937"/>
        <w:gridCol w:w="1937"/>
      </w:tblGrid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Размер одной выплаты, руб.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выплат в год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сумма выплат, руб. (гр. 3 х гр. 4)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</w:tbl>
    <w:p w:rsidR="006E0D01" w:rsidRDefault="006E0D01" w:rsidP="006E0D01">
      <w:pPr>
        <w:widowControl w:val="0"/>
        <w:autoSpaceDE w:val="0"/>
        <w:autoSpaceDN w:val="0"/>
        <w:adjustRightInd w:val="0"/>
      </w:pPr>
    </w:p>
    <w:p w:rsidR="006E0D01" w:rsidRDefault="006E0D01" w:rsidP="006E0D01">
      <w:pPr>
        <w:widowControl w:val="0"/>
        <w:autoSpaceDE w:val="0"/>
        <w:autoSpaceDN w:val="0"/>
        <w:adjustRightInd w:val="0"/>
        <w:spacing w:after="150"/>
        <w:jc w:val="center"/>
      </w:pPr>
      <w:r>
        <w:t>5. Расчет (обоснование) прочих расходов (кроме расходов на закупку товаров, работ, услуг)</w:t>
      </w:r>
    </w:p>
    <w:p w:rsidR="006E0D01" w:rsidRDefault="006E0D01" w:rsidP="006E0D01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250"/>
      </w:tblGrid>
      <w:tr w:rsidR="006E0D01" w:rsidTr="002F5900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Код видов расходов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6E0D01" w:rsidTr="002F5900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Источник финансового обеспечения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6E0D01" w:rsidRDefault="006E0D01" w:rsidP="006E0D01">
      <w:pPr>
        <w:widowControl w:val="0"/>
        <w:autoSpaceDE w:val="0"/>
        <w:autoSpaceDN w:val="0"/>
        <w:adjustRightInd w:val="0"/>
      </w:pPr>
    </w:p>
    <w:p w:rsidR="006E0D01" w:rsidRDefault="006E0D01" w:rsidP="006E0D01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1938"/>
        <w:gridCol w:w="1938"/>
        <w:gridCol w:w="1937"/>
        <w:gridCol w:w="1937"/>
      </w:tblGrid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Размер одной выплаты, руб.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выплат в год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сумма выплат, руб. (гр. 3 х гр. 4)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</w:tbl>
    <w:p w:rsidR="006E0D01" w:rsidRDefault="006E0D01" w:rsidP="006E0D01">
      <w:pPr>
        <w:widowControl w:val="0"/>
        <w:autoSpaceDE w:val="0"/>
        <w:autoSpaceDN w:val="0"/>
        <w:adjustRightInd w:val="0"/>
      </w:pPr>
    </w:p>
    <w:p w:rsidR="006E0D01" w:rsidRDefault="006E0D01" w:rsidP="006E0D01">
      <w:pPr>
        <w:widowControl w:val="0"/>
        <w:autoSpaceDE w:val="0"/>
        <w:autoSpaceDN w:val="0"/>
        <w:adjustRightInd w:val="0"/>
        <w:spacing w:after="150"/>
        <w:jc w:val="center"/>
      </w:pPr>
      <w:r>
        <w:t>6. Расчет (обоснование) расходов на закупку товаров, работ, услуг</w:t>
      </w:r>
    </w:p>
    <w:p w:rsidR="006E0D01" w:rsidRDefault="006E0D01" w:rsidP="006E0D01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250"/>
      </w:tblGrid>
      <w:tr w:rsidR="006E0D01" w:rsidTr="002F5900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Код видов расходов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6E0D01" w:rsidTr="002F5900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Источник финансового обеспечения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6E0D01" w:rsidRDefault="006E0D01" w:rsidP="006E0D01">
      <w:pPr>
        <w:widowControl w:val="0"/>
        <w:autoSpaceDE w:val="0"/>
        <w:autoSpaceDN w:val="0"/>
        <w:adjustRightInd w:val="0"/>
      </w:pPr>
    </w:p>
    <w:p w:rsidR="006E0D01" w:rsidRDefault="006E0D01" w:rsidP="006E0D01">
      <w:pPr>
        <w:widowControl w:val="0"/>
        <w:autoSpaceDE w:val="0"/>
        <w:autoSpaceDN w:val="0"/>
        <w:adjustRightInd w:val="0"/>
        <w:spacing w:after="150"/>
        <w:jc w:val="center"/>
      </w:pPr>
      <w:r>
        <w:t>6.1. Расчет (обоснование) расходов на оплату услуг связи</w:t>
      </w:r>
    </w:p>
    <w:p w:rsidR="006E0D01" w:rsidRDefault="006E0D01" w:rsidP="006E0D01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1550"/>
        <w:gridCol w:w="1550"/>
        <w:gridCol w:w="1550"/>
        <w:gridCol w:w="1550"/>
        <w:gridCol w:w="1550"/>
      </w:tblGrid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расходов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номеров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платежей в год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Стоимость за единицу, руб.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Сумма, руб. (гр. 3 х гр. 4 х гр. 5)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</w:tbl>
    <w:p w:rsidR="006E0D01" w:rsidRDefault="006E0D01" w:rsidP="006E0D01">
      <w:pPr>
        <w:widowControl w:val="0"/>
        <w:autoSpaceDE w:val="0"/>
        <w:autoSpaceDN w:val="0"/>
        <w:adjustRightInd w:val="0"/>
      </w:pPr>
    </w:p>
    <w:p w:rsidR="006E0D01" w:rsidRDefault="006E0D01" w:rsidP="006E0D01">
      <w:pPr>
        <w:widowControl w:val="0"/>
        <w:autoSpaceDE w:val="0"/>
        <w:autoSpaceDN w:val="0"/>
        <w:adjustRightInd w:val="0"/>
        <w:spacing w:after="150"/>
        <w:jc w:val="center"/>
      </w:pPr>
      <w:r>
        <w:t>6.2. Расчет (обоснование) расходов на оплату транспортных услуг</w:t>
      </w:r>
    </w:p>
    <w:p w:rsidR="006E0D01" w:rsidRDefault="006E0D01" w:rsidP="006E0D01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1938"/>
        <w:gridCol w:w="1938"/>
        <w:gridCol w:w="1937"/>
        <w:gridCol w:w="1937"/>
      </w:tblGrid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расходов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услуг перевозки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услуги перевозки, руб.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Сумма, руб. (гр. 3 х гр. 4)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</w:tbl>
    <w:p w:rsidR="006E0D01" w:rsidRDefault="006E0D01" w:rsidP="006E0D01">
      <w:pPr>
        <w:widowControl w:val="0"/>
        <w:autoSpaceDE w:val="0"/>
        <w:autoSpaceDN w:val="0"/>
        <w:adjustRightInd w:val="0"/>
      </w:pPr>
    </w:p>
    <w:p w:rsidR="006E0D01" w:rsidRDefault="006E0D01" w:rsidP="006E0D01">
      <w:pPr>
        <w:widowControl w:val="0"/>
        <w:autoSpaceDE w:val="0"/>
        <w:autoSpaceDN w:val="0"/>
        <w:adjustRightInd w:val="0"/>
        <w:spacing w:after="150"/>
        <w:jc w:val="center"/>
      </w:pPr>
      <w:r>
        <w:t>6.3. Расчет (обоснование) расходов на оплату коммунальных услуг</w:t>
      </w:r>
    </w:p>
    <w:p w:rsidR="006E0D01" w:rsidRDefault="006E0D01" w:rsidP="006E0D01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1550"/>
        <w:gridCol w:w="1550"/>
        <w:gridCol w:w="1550"/>
        <w:gridCol w:w="1550"/>
        <w:gridCol w:w="1550"/>
      </w:tblGrid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показателя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Размер потребления ресурсов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Тариф (с учетом НДС), руб.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Индексация, %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Сумма, руб. (гр. 4 х гр. 5 х гр. 6)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6E0D01" w:rsidRDefault="006E0D01" w:rsidP="006E0D01">
      <w:pPr>
        <w:widowControl w:val="0"/>
        <w:autoSpaceDE w:val="0"/>
        <w:autoSpaceDN w:val="0"/>
        <w:adjustRightInd w:val="0"/>
      </w:pPr>
    </w:p>
    <w:p w:rsidR="006E0D01" w:rsidRDefault="006E0D01" w:rsidP="006E0D01">
      <w:pPr>
        <w:widowControl w:val="0"/>
        <w:autoSpaceDE w:val="0"/>
        <w:autoSpaceDN w:val="0"/>
        <w:adjustRightInd w:val="0"/>
        <w:spacing w:after="150"/>
        <w:jc w:val="both"/>
      </w:pPr>
      <w:r>
        <w:rPr>
          <w:b/>
          <w:bCs/>
        </w:rPr>
        <w:t>Референт: В электронном документе нумерация граф в таблице соответствует официальному источнику.</w:t>
      </w:r>
    </w:p>
    <w:p w:rsidR="006E0D01" w:rsidRDefault="006E0D01" w:rsidP="006E0D01">
      <w:pPr>
        <w:widowControl w:val="0"/>
        <w:autoSpaceDE w:val="0"/>
        <w:autoSpaceDN w:val="0"/>
        <w:adjustRightInd w:val="0"/>
      </w:pPr>
    </w:p>
    <w:p w:rsidR="006E0D01" w:rsidRDefault="006E0D01" w:rsidP="006E0D01">
      <w:pPr>
        <w:widowControl w:val="0"/>
        <w:autoSpaceDE w:val="0"/>
        <w:autoSpaceDN w:val="0"/>
        <w:adjustRightInd w:val="0"/>
        <w:spacing w:after="150"/>
        <w:jc w:val="center"/>
      </w:pPr>
      <w:r>
        <w:t>6.4. Расчет (обоснование) расходов на оплату аренды имущества</w:t>
      </w:r>
    </w:p>
    <w:p w:rsidR="006E0D01" w:rsidRDefault="006E0D01" w:rsidP="006E0D01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2084"/>
        <w:gridCol w:w="1500"/>
        <w:gridCol w:w="2083"/>
        <w:gridCol w:w="2083"/>
      </w:tblGrid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Ставка арендной платы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Стоимость с учетом НДС, руб.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</w:tbl>
    <w:p w:rsidR="006E0D01" w:rsidRDefault="006E0D01" w:rsidP="006E0D01">
      <w:pPr>
        <w:widowControl w:val="0"/>
        <w:autoSpaceDE w:val="0"/>
        <w:autoSpaceDN w:val="0"/>
        <w:adjustRightInd w:val="0"/>
      </w:pPr>
    </w:p>
    <w:p w:rsidR="006E0D01" w:rsidRDefault="006E0D01" w:rsidP="006E0D01">
      <w:pPr>
        <w:widowControl w:val="0"/>
        <w:autoSpaceDE w:val="0"/>
        <w:autoSpaceDN w:val="0"/>
        <w:adjustRightInd w:val="0"/>
        <w:spacing w:after="150"/>
        <w:jc w:val="both"/>
      </w:pPr>
      <w:r>
        <w:rPr>
          <w:b/>
          <w:bCs/>
        </w:rPr>
        <w:t>Референт: В электронном документе нумерация граф в таблице соответствует официальному источнику.</w:t>
      </w:r>
    </w:p>
    <w:p w:rsidR="006E0D01" w:rsidRDefault="006E0D01" w:rsidP="006E0D01">
      <w:pPr>
        <w:widowControl w:val="0"/>
        <w:autoSpaceDE w:val="0"/>
        <w:autoSpaceDN w:val="0"/>
        <w:adjustRightInd w:val="0"/>
      </w:pPr>
    </w:p>
    <w:p w:rsidR="006E0D01" w:rsidRDefault="006E0D01" w:rsidP="006E0D01">
      <w:pPr>
        <w:widowControl w:val="0"/>
        <w:autoSpaceDE w:val="0"/>
        <w:autoSpaceDN w:val="0"/>
        <w:adjustRightInd w:val="0"/>
        <w:spacing w:after="150"/>
        <w:jc w:val="center"/>
      </w:pPr>
      <w:r>
        <w:t>6.5. Расчет (обоснование) расходов на оплату работ, услуг по содержанию имущества</w:t>
      </w:r>
    </w:p>
    <w:p w:rsidR="006E0D01" w:rsidRDefault="006E0D01" w:rsidP="006E0D01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2084"/>
        <w:gridCol w:w="1500"/>
        <w:gridCol w:w="2083"/>
        <w:gridCol w:w="2083"/>
      </w:tblGrid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расходов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работ (услуг)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Стоимость работ (услуг), руб.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</w:tbl>
    <w:p w:rsidR="006E0D01" w:rsidRDefault="006E0D01" w:rsidP="006E0D01">
      <w:pPr>
        <w:widowControl w:val="0"/>
        <w:autoSpaceDE w:val="0"/>
        <w:autoSpaceDN w:val="0"/>
        <w:adjustRightInd w:val="0"/>
      </w:pPr>
    </w:p>
    <w:p w:rsidR="006E0D01" w:rsidRDefault="006E0D01" w:rsidP="006E0D01">
      <w:pPr>
        <w:widowControl w:val="0"/>
        <w:autoSpaceDE w:val="0"/>
        <w:autoSpaceDN w:val="0"/>
        <w:adjustRightInd w:val="0"/>
        <w:spacing w:after="150"/>
        <w:jc w:val="center"/>
      </w:pPr>
      <w:r>
        <w:t>6.6. Расчет (обоснование) расходов на оплату прочих работ, услуг</w:t>
      </w:r>
    </w:p>
    <w:p w:rsidR="006E0D01" w:rsidRDefault="006E0D01" w:rsidP="006E0D01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2584"/>
        <w:gridCol w:w="2583"/>
        <w:gridCol w:w="2583"/>
      </w:tblGrid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расходов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договоров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Стоимость услуги, руб.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</w:tbl>
    <w:p w:rsidR="006E0D01" w:rsidRDefault="006E0D01" w:rsidP="006E0D01">
      <w:pPr>
        <w:widowControl w:val="0"/>
        <w:autoSpaceDE w:val="0"/>
        <w:autoSpaceDN w:val="0"/>
        <w:adjustRightInd w:val="0"/>
      </w:pPr>
    </w:p>
    <w:p w:rsidR="006E0D01" w:rsidRDefault="006E0D01" w:rsidP="006E0D01">
      <w:pPr>
        <w:widowControl w:val="0"/>
        <w:autoSpaceDE w:val="0"/>
        <w:autoSpaceDN w:val="0"/>
        <w:adjustRightInd w:val="0"/>
        <w:spacing w:after="150"/>
        <w:jc w:val="center"/>
      </w:pPr>
      <w:r>
        <w:t>6.7. Расчет (обоснование) расходов на приобретение основных средств, материальных запасов</w:t>
      </w:r>
    </w:p>
    <w:p w:rsidR="006E0D01" w:rsidRDefault="006E0D01" w:rsidP="006E0D01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2084"/>
        <w:gridCol w:w="1500"/>
        <w:gridCol w:w="2083"/>
        <w:gridCol w:w="2083"/>
      </w:tblGrid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расходов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Средняя стоимость, руб.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Сумма, руб. (гр. 2 х гр. 3)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6E0D01" w:rsidTr="002F59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01" w:rsidRDefault="006E0D01" w:rsidP="002F5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</w:tbl>
    <w:p w:rsidR="006E0D01" w:rsidRDefault="006E0D01" w:rsidP="006E0D01"/>
    <w:p w:rsidR="006E0D01" w:rsidRDefault="006E0D01" w:rsidP="006E0D01"/>
    <w:p w:rsidR="006E0D01" w:rsidRDefault="006E0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2B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71" w:history="1">
        <w:r w:rsidRPr="007072B4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7A229A">
        <w:rPr>
          <w:rFonts w:ascii="Times New Roman" w:hAnsi="Times New Roman" w:cs="Times New Roman"/>
          <w:sz w:val="28"/>
          <w:szCs w:val="28"/>
        </w:rPr>
        <w:t>:</w:t>
      </w:r>
    </w:p>
    <w:p w:rsidR="007A229A" w:rsidRPr="007072B4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2B4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514" w:history="1">
        <w:r w:rsidRPr="007072B4">
          <w:rPr>
            <w:rFonts w:ascii="Times New Roman" w:hAnsi="Times New Roman" w:cs="Times New Roman"/>
            <w:sz w:val="28"/>
            <w:szCs w:val="28"/>
          </w:rPr>
          <w:t>строкам 500</w:t>
        </w:r>
      </w:hyperlink>
      <w:r w:rsidRPr="007072B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4" w:history="1">
        <w:r w:rsidRPr="007072B4">
          <w:rPr>
            <w:rFonts w:ascii="Times New Roman" w:hAnsi="Times New Roman" w:cs="Times New Roman"/>
            <w:sz w:val="28"/>
            <w:szCs w:val="28"/>
          </w:rPr>
          <w:t>600</w:t>
        </w:r>
      </w:hyperlink>
      <w:r w:rsidRPr="007072B4">
        <w:rPr>
          <w:rFonts w:ascii="Times New Roman" w:hAnsi="Times New Roman" w:cs="Times New Roman"/>
          <w:sz w:val="28"/>
          <w:szCs w:val="28"/>
        </w:rPr>
        <w:t xml:space="preserve"> в графах 4 - </w:t>
      </w:r>
      <w:r w:rsidR="007072B4">
        <w:rPr>
          <w:rFonts w:ascii="Times New Roman" w:hAnsi="Times New Roman" w:cs="Times New Roman"/>
          <w:sz w:val="28"/>
          <w:szCs w:val="28"/>
        </w:rPr>
        <w:t>9</w:t>
      </w:r>
      <w:r w:rsidRPr="007072B4">
        <w:rPr>
          <w:rFonts w:ascii="Times New Roman" w:hAnsi="Times New Roman" w:cs="Times New Roman"/>
          <w:sz w:val="28"/>
          <w:szCs w:val="28"/>
        </w:rPr>
        <w:t xml:space="preserve"> указываются планируемые суммы остатков средств на начало и на конец планируемого года, если указанные показатели, планируются на этапе формирования проекта Плана либо указываются фактические остатки сре</w:t>
      </w:r>
      <w:proofErr w:type="gramStart"/>
      <w:r w:rsidRPr="007072B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072B4">
        <w:rPr>
          <w:rFonts w:ascii="Times New Roman" w:hAnsi="Times New Roman" w:cs="Times New Roman"/>
          <w:sz w:val="28"/>
          <w:szCs w:val="28"/>
        </w:rPr>
        <w:t>и внесении изменений в утвержденный План после завершения отчетного финансового года;</w:t>
      </w:r>
    </w:p>
    <w:p w:rsidR="007A229A" w:rsidRPr="007072B4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2B4">
        <w:rPr>
          <w:rFonts w:ascii="Times New Roman" w:hAnsi="Times New Roman" w:cs="Times New Roman"/>
          <w:sz w:val="28"/>
          <w:szCs w:val="28"/>
        </w:rPr>
        <w:t xml:space="preserve">в графе 3 по </w:t>
      </w:r>
      <w:hyperlink w:anchor="P208" w:history="1">
        <w:r w:rsidRPr="007072B4">
          <w:rPr>
            <w:rFonts w:ascii="Times New Roman" w:hAnsi="Times New Roman" w:cs="Times New Roman"/>
            <w:sz w:val="28"/>
            <w:szCs w:val="28"/>
          </w:rPr>
          <w:t>строкам 110</w:t>
        </w:r>
      </w:hyperlink>
      <w:r w:rsidRPr="007072B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89" w:history="1">
        <w:r w:rsidRPr="007072B4">
          <w:rPr>
            <w:rFonts w:ascii="Times New Roman" w:hAnsi="Times New Roman" w:cs="Times New Roman"/>
            <w:sz w:val="28"/>
            <w:szCs w:val="28"/>
          </w:rPr>
          <w:t>180</w:t>
        </w:r>
      </w:hyperlink>
      <w:r w:rsidRPr="007072B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52" w:history="1">
        <w:r w:rsidRPr="007072B4">
          <w:rPr>
            <w:rFonts w:ascii="Times New Roman" w:hAnsi="Times New Roman" w:cs="Times New Roman"/>
            <w:sz w:val="28"/>
            <w:szCs w:val="28"/>
          </w:rPr>
          <w:t>300</w:t>
        </w:r>
      </w:hyperlink>
      <w:r w:rsidRPr="007072B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04" w:history="1">
        <w:r w:rsidRPr="007072B4">
          <w:rPr>
            <w:rFonts w:ascii="Times New Roman" w:hAnsi="Times New Roman" w:cs="Times New Roman"/>
            <w:sz w:val="28"/>
            <w:szCs w:val="28"/>
          </w:rPr>
          <w:t>420</w:t>
        </w:r>
      </w:hyperlink>
      <w:r w:rsidRPr="007072B4">
        <w:rPr>
          <w:rFonts w:ascii="Times New Roman" w:hAnsi="Times New Roman" w:cs="Times New Roman"/>
          <w:sz w:val="28"/>
          <w:szCs w:val="28"/>
        </w:rPr>
        <w:t xml:space="preserve"> указываются коды классификации операций сектора государственного управления, по </w:t>
      </w:r>
      <w:hyperlink w:anchor="P319" w:history="1">
        <w:r w:rsidRPr="007072B4">
          <w:rPr>
            <w:rFonts w:ascii="Times New Roman" w:hAnsi="Times New Roman" w:cs="Times New Roman"/>
            <w:sz w:val="28"/>
            <w:szCs w:val="28"/>
          </w:rPr>
          <w:t>строкам 210</w:t>
        </w:r>
      </w:hyperlink>
      <w:r w:rsidRPr="007072B4">
        <w:rPr>
          <w:rFonts w:ascii="Times New Roman" w:hAnsi="Times New Roman" w:cs="Times New Roman"/>
          <w:sz w:val="28"/>
          <w:szCs w:val="28"/>
        </w:rPr>
        <w:t xml:space="preserve"> - 280 указываются коды видов расходов бюджетов;</w:t>
      </w:r>
    </w:p>
    <w:p w:rsidR="007A229A" w:rsidRPr="007072B4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2B4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319" w:history="1">
        <w:r w:rsidRPr="007072B4">
          <w:rPr>
            <w:rFonts w:ascii="Times New Roman" w:hAnsi="Times New Roman" w:cs="Times New Roman"/>
            <w:sz w:val="28"/>
            <w:szCs w:val="28"/>
          </w:rPr>
          <w:t>строкам 210</w:t>
        </w:r>
      </w:hyperlink>
      <w:r w:rsidRPr="007072B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12" w:history="1">
        <w:r w:rsidRPr="007072B4">
          <w:rPr>
            <w:rFonts w:ascii="Times New Roman" w:hAnsi="Times New Roman" w:cs="Times New Roman"/>
            <w:sz w:val="28"/>
            <w:szCs w:val="28"/>
          </w:rPr>
          <w:t>250</w:t>
        </w:r>
      </w:hyperlink>
      <w:r w:rsidRPr="007072B4">
        <w:rPr>
          <w:rFonts w:ascii="Times New Roman" w:hAnsi="Times New Roman" w:cs="Times New Roman"/>
          <w:sz w:val="28"/>
          <w:szCs w:val="28"/>
        </w:rPr>
        <w:t xml:space="preserve"> в графах 5 - </w:t>
      </w:r>
      <w:r w:rsidR="007072B4">
        <w:rPr>
          <w:rFonts w:ascii="Times New Roman" w:hAnsi="Times New Roman" w:cs="Times New Roman"/>
          <w:sz w:val="28"/>
          <w:szCs w:val="28"/>
        </w:rPr>
        <w:t>9</w:t>
      </w:r>
      <w:r w:rsidRPr="007072B4">
        <w:rPr>
          <w:rFonts w:ascii="Times New Roman" w:hAnsi="Times New Roman" w:cs="Times New Roman"/>
          <w:sz w:val="28"/>
          <w:szCs w:val="28"/>
        </w:rPr>
        <w:t xml:space="preserve"> указываются плановые показатели только в случае принятия решения о планировании выплат по соответствующим расходам раздельно по источникам их финансового обеспечения.</w:t>
      </w:r>
    </w:p>
    <w:p w:rsidR="007A229A" w:rsidRPr="007072B4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2B4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7072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72B4">
        <w:rPr>
          <w:rFonts w:ascii="Times New Roman" w:hAnsi="Times New Roman" w:cs="Times New Roman"/>
          <w:sz w:val="28"/>
          <w:szCs w:val="28"/>
        </w:rPr>
        <w:t xml:space="preserve"> плановые показатели по расходам по </w:t>
      </w:r>
      <w:hyperlink w:anchor="P422" w:history="1">
        <w:r w:rsidRPr="007072B4">
          <w:rPr>
            <w:rFonts w:ascii="Times New Roman" w:hAnsi="Times New Roman" w:cs="Times New Roman"/>
            <w:sz w:val="28"/>
            <w:szCs w:val="28"/>
          </w:rPr>
          <w:t>строке 260</w:t>
        </w:r>
      </w:hyperlink>
      <w:r w:rsidRPr="007072B4">
        <w:rPr>
          <w:rFonts w:ascii="Times New Roman" w:hAnsi="Times New Roman" w:cs="Times New Roman"/>
          <w:sz w:val="28"/>
          <w:szCs w:val="28"/>
        </w:rPr>
        <w:t xml:space="preserve"> графы 4 на соответствующий финансовый год должны быть равны показателям граф 4 - 6 по </w:t>
      </w:r>
      <w:hyperlink w:anchor="P572" w:history="1">
        <w:r w:rsidRPr="007072B4">
          <w:rPr>
            <w:rFonts w:ascii="Times New Roman" w:hAnsi="Times New Roman" w:cs="Times New Roman"/>
            <w:sz w:val="28"/>
            <w:szCs w:val="28"/>
          </w:rPr>
          <w:t>строке 0001</w:t>
        </w:r>
      </w:hyperlink>
      <w:r w:rsidRPr="007072B4">
        <w:rPr>
          <w:rFonts w:ascii="Times New Roman" w:hAnsi="Times New Roman" w:cs="Times New Roman"/>
          <w:sz w:val="28"/>
          <w:szCs w:val="28"/>
        </w:rPr>
        <w:t xml:space="preserve"> Таблицы 2.1.</w:t>
      </w:r>
    </w:p>
    <w:p w:rsidR="007A229A" w:rsidRPr="007072B4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2B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39" w:history="1">
        <w:r w:rsidRPr="007072B4">
          <w:rPr>
            <w:rFonts w:ascii="Times New Roman" w:hAnsi="Times New Roman" w:cs="Times New Roman"/>
            <w:sz w:val="28"/>
            <w:szCs w:val="28"/>
          </w:rPr>
          <w:t>Таблице 2.1</w:t>
        </w:r>
      </w:hyperlink>
      <w:r w:rsidRPr="007072B4">
        <w:rPr>
          <w:rFonts w:ascii="Times New Roman" w:hAnsi="Times New Roman" w:cs="Times New Roman"/>
          <w:sz w:val="28"/>
          <w:szCs w:val="28"/>
        </w:rPr>
        <w:t>:</w:t>
      </w:r>
    </w:p>
    <w:p w:rsidR="007A229A" w:rsidRPr="007072B4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2B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66" w:history="1">
        <w:r w:rsidRPr="007072B4">
          <w:rPr>
            <w:rFonts w:ascii="Times New Roman" w:hAnsi="Times New Roman" w:cs="Times New Roman"/>
            <w:sz w:val="28"/>
            <w:szCs w:val="28"/>
          </w:rPr>
          <w:t>графах 7</w:t>
        </w:r>
      </w:hyperlink>
      <w:r w:rsidRPr="007072B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71" w:history="1">
        <w:r w:rsidRPr="007072B4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7072B4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7A229A" w:rsidRPr="007072B4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2B4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584" w:history="1">
        <w:r w:rsidRPr="007072B4">
          <w:rPr>
            <w:rFonts w:ascii="Times New Roman" w:hAnsi="Times New Roman" w:cs="Times New Roman"/>
            <w:sz w:val="28"/>
            <w:szCs w:val="28"/>
          </w:rPr>
          <w:t>строке 1001</w:t>
        </w:r>
      </w:hyperlink>
      <w:r w:rsidRPr="007072B4">
        <w:rPr>
          <w:rFonts w:ascii="Times New Roman" w:hAnsi="Times New Roman" w:cs="Times New Roman"/>
          <w:sz w:val="28"/>
          <w:szCs w:val="28"/>
        </w:rPr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графах 7 - 9 указываются суммы оплаты по контрактам, заключенным в соответствии с Федеральным </w:t>
      </w:r>
      <w:hyperlink r:id="rId17" w:history="1">
        <w:r w:rsidRPr="007072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72B4">
        <w:rPr>
          <w:rFonts w:ascii="Times New Roman" w:hAnsi="Times New Roman" w:cs="Times New Roman"/>
          <w:sz w:val="28"/>
          <w:szCs w:val="28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</w:t>
      </w:r>
      <w:proofErr w:type="gramEnd"/>
      <w:r w:rsidRPr="007072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2B4">
        <w:rPr>
          <w:rFonts w:ascii="Times New Roman" w:hAnsi="Times New Roman" w:cs="Times New Roman"/>
          <w:sz w:val="28"/>
          <w:szCs w:val="28"/>
        </w:rPr>
        <w:t xml:space="preserve">Федерации, 2013, N 14, ст. 1652) (далее - Федеральный закон N 44-ФЗ), а в графах 10 - 12 - по договорам, </w:t>
      </w:r>
      <w:r w:rsidRPr="007072B4">
        <w:rPr>
          <w:rFonts w:ascii="Times New Roman" w:hAnsi="Times New Roman" w:cs="Times New Roman"/>
          <w:sz w:val="28"/>
          <w:szCs w:val="28"/>
        </w:rPr>
        <w:lastRenderedPageBreak/>
        <w:t xml:space="preserve">заключенным в соответствии с Федеральным </w:t>
      </w:r>
      <w:hyperlink r:id="rId18" w:history="1">
        <w:r w:rsidRPr="007072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72B4">
        <w:rPr>
          <w:rFonts w:ascii="Times New Roman" w:hAnsi="Times New Roman" w:cs="Times New Roman"/>
          <w:sz w:val="28"/>
          <w:szCs w:val="28"/>
        </w:rPr>
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4571) (далее - Федеральный закон N 223-ФЗ);</w:t>
      </w:r>
      <w:proofErr w:type="gramEnd"/>
    </w:p>
    <w:p w:rsidR="007A229A" w:rsidRPr="007072B4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2B4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608" w:history="1">
        <w:r w:rsidRPr="007072B4">
          <w:rPr>
            <w:rFonts w:ascii="Times New Roman" w:hAnsi="Times New Roman" w:cs="Times New Roman"/>
            <w:sz w:val="28"/>
            <w:szCs w:val="28"/>
          </w:rPr>
          <w:t>строке 2001</w:t>
        </w:r>
      </w:hyperlink>
      <w:r w:rsidRPr="007072B4">
        <w:rPr>
          <w:rFonts w:ascii="Times New Roman" w:hAnsi="Times New Roman" w:cs="Times New Roman"/>
          <w:sz w:val="28"/>
          <w:szCs w:val="28"/>
        </w:rPr>
        <w:t xml:space="preserve">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</w:t>
      </w:r>
      <w:hyperlink w:anchor="P566" w:history="1">
        <w:r w:rsidRPr="007072B4">
          <w:rPr>
            <w:rFonts w:ascii="Times New Roman" w:hAnsi="Times New Roman" w:cs="Times New Roman"/>
            <w:sz w:val="28"/>
            <w:szCs w:val="28"/>
          </w:rPr>
          <w:t>графах 7</w:t>
        </w:r>
      </w:hyperlink>
      <w:r w:rsidRPr="007072B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68" w:history="1">
        <w:r w:rsidRPr="007072B4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7072B4">
        <w:rPr>
          <w:rFonts w:ascii="Times New Roman" w:hAnsi="Times New Roman" w:cs="Times New Roman"/>
          <w:sz w:val="28"/>
          <w:szCs w:val="28"/>
        </w:rPr>
        <w:t xml:space="preserve"> указываются суммы планируемых выплат по контрактам, для заключения которых в соответствующем году согласно Федеральному </w:t>
      </w:r>
      <w:hyperlink r:id="rId19" w:history="1">
        <w:r w:rsidRPr="007072B4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7072B4">
        <w:rPr>
          <w:rFonts w:ascii="Times New Roman" w:hAnsi="Times New Roman" w:cs="Times New Roman"/>
          <w:sz w:val="28"/>
          <w:szCs w:val="28"/>
        </w:rPr>
        <w:t xml:space="preserve"> N 44-ФЗ планируется разместить извещение об осуществлении закупки товаров, работ, услуг для обеспечения государственных</w:t>
      </w:r>
      <w:proofErr w:type="gramEnd"/>
      <w:r w:rsidRPr="007072B4">
        <w:rPr>
          <w:rFonts w:ascii="Times New Roman" w:hAnsi="Times New Roman" w:cs="Times New Roman"/>
          <w:sz w:val="28"/>
          <w:szCs w:val="28"/>
        </w:rPr>
        <w:t xml:space="preserve"> или муниципальных нужд либо направить приглашение принять участие в определении поставщика (подрядчика, исполнителя) или проект контракта, а в </w:t>
      </w:r>
      <w:hyperlink w:anchor="P569" w:history="1">
        <w:r w:rsidRPr="007072B4">
          <w:rPr>
            <w:rFonts w:ascii="Times New Roman" w:hAnsi="Times New Roman" w:cs="Times New Roman"/>
            <w:sz w:val="28"/>
            <w:szCs w:val="28"/>
          </w:rPr>
          <w:t>графах 10</w:t>
        </w:r>
      </w:hyperlink>
      <w:r w:rsidRPr="007072B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71" w:history="1">
        <w:r w:rsidRPr="007072B4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7072B4">
        <w:rPr>
          <w:rFonts w:ascii="Times New Roman" w:hAnsi="Times New Roman" w:cs="Times New Roman"/>
          <w:sz w:val="28"/>
          <w:szCs w:val="28"/>
        </w:rPr>
        <w:t xml:space="preserve"> указываются суммы планируемых выплат по договорам, для заключения которых в соответствии с Федеральным </w:t>
      </w:r>
      <w:hyperlink r:id="rId20" w:history="1">
        <w:r w:rsidRPr="007072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72B4">
        <w:rPr>
          <w:rFonts w:ascii="Times New Roman" w:hAnsi="Times New Roman" w:cs="Times New Roman"/>
          <w:sz w:val="28"/>
          <w:szCs w:val="28"/>
        </w:rPr>
        <w:t xml:space="preserve"> N 223-ФЗ осуществляется закупка (планируется начать закупку) в порядке, установленном положением о закупке.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При этом необходимо обеспечить соотношение следующих показателей:</w:t>
      </w:r>
    </w:p>
    <w:p w:rsidR="007A229A" w:rsidRPr="00A11E69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E69">
        <w:rPr>
          <w:rFonts w:ascii="Times New Roman" w:hAnsi="Times New Roman" w:cs="Times New Roman"/>
          <w:sz w:val="28"/>
          <w:szCs w:val="28"/>
        </w:rPr>
        <w:t xml:space="preserve">1) показатели граф 4 - 12 по </w:t>
      </w:r>
      <w:hyperlink w:anchor="P572" w:history="1">
        <w:r w:rsidRPr="00A11E69">
          <w:rPr>
            <w:rFonts w:ascii="Times New Roman" w:hAnsi="Times New Roman" w:cs="Times New Roman"/>
            <w:sz w:val="28"/>
            <w:szCs w:val="28"/>
          </w:rPr>
          <w:t>строке 0001</w:t>
        </w:r>
      </w:hyperlink>
      <w:r w:rsidRPr="00A11E69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соответствующих граф по </w:t>
      </w:r>
      <w:hyperlink w:anchor="P584" w:history="1">
        <w:r w:rsidRPr="00A11E69">
          <w:rPr>
            <w:rFonts w:ascii="Times New Roman" w:hAnsi="Times New Roman" w:cs="Times New Roman"/>
            <w:sz w:val="28"/>
            <w:szCs w:val="28"/>
          </w:rPr>
          <w:t>строкам 1001</w:t>
        </w:r>
      </w:hyperlink>
      <w:r w:rsidRPr="00A11E6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08" w:history="1">
        <w:r w:rsidRPr="00A11E69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A11E69">
        <w:rPr>
          <w:rFonts w:ascii="Times New Roman" w:hAnsi="Times New Roman" w:cs="Times New Roman"/>
          <w:sz w:val="28"/>
          <w:szCs w:val="28"/>
        </w:rPr>
        <w:t>;</w:t>
      </w:r>
    </w:p>
    <w:p w:rsidR="007A229A" w:rsidRPr="00A11E69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E69">
        <w:rPr>
          <w:rFonts w:ascii="Times New Roman" w:hAnsi="Times New Roman" w:cs="Times New Roman"/>
          <w:sz w:val="28"/>
          <w:szCs w:val="28"/>
        </w:rPr>
        <w:t xml:space="preserve">2) показатели графы 4 по </w:t>
      </w:r>
      <w:hyperlink w:anchor="P572" w:history="1">
        <w:r w:rsidRPr="00A11E69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A11E6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4" w:history="1">
        <w:r w:rsidRPr="00A11E69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A11E6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08" w:history="1">
        <w:r w:rsidRPr="00A11E69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A11E69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7 и 10 по соответствующим строкам;</w:t>
      </w:r>
    </w:p>
    <w:p w:rsidR="007A229A" w:rsidRPr="00A11E69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E69">
        <w:rPr>
          <w:rFonts w:ascii="Times New Roman" w:hAnsi="Times New Roman" w:cs="Times New Roman"/>
          <w:sz w:val="28"/>
          <w:szCs w:val="28"/>
        </w:rPr>
        <w:t xml:space="preserve">3) показатели графы 5 по </w:t>
      </w:r>
      <w:hyperlink w:anchor="P572" w:history="1">
        <w:r w:rsidRPr="00A11E69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A11E6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4" w:history="1">
        <w:r w:rsidRPr="00A11E69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A11E6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08" w:history="1">
        <w:r w:rsidRPr="00A11E69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A11E69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8 и 11 по соответствующим строкам;</w:t>
      </w:r>
    </w:p>
    <w:p w:rsidR="007A229A" w:rsidRPr="00A11E69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E69">
        <w:rPr>
          <w:rFonts w:ascii="Times New Roman" w:hAnsi="Times New Roman" w:cs="Times New Roman"/>
          <w:sz w:val="28"/>
          <w:szCs w:val="28"/>
        </w:rPr>
        <w:t xml:space="preserve">4) показатели графы 6 по </w:t>
      </w:r>
      <w:hyperlink w:anchor="P572" w:history="1">
        <w:r w:rsidRPr="00A11E69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A11E6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4" w:history="1">
        <w:r w:rsidRPr="00A11E69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A11E6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08" w:history="1">
        <w:r w:rsidRPr="00A11E69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A11E69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9 и 12 по соответствующим строкам;</w:t>
      </w:r>
    </w:p>
    <w:p w:rsidR="007A229A" w:rsidRPr="00A11E69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E69">
        <w:rPr>
          <w:rFonts w:ascii="Times New Roman" w:hAnsi="Times New Roman" w:cs="Times New Roman"/>
          <w:sz w:val="28"/>
          <w:szCs w:val="28"/>
        </w:rPr>
        <w:t xml:space="preserve">5) показатели по </w:t>
      </w:r>
      <w:hyperlink w:anchor="P572" w:history="1">
        <w:r w:rsidRPr="00A11E69">
          <w:rPr>
            <w:rFonts w:ascii="Times New Roman" w:hAnsi="Times New Roman" w:cs="Times New Roman"/>
            <w:sz w:val="28"/>
            <w:szCs w:val="28"/>
          </w:rPr>
          <w:t>строке 0001</w:t>
        </w:r>
      </w:hyperlink>
      <w:r w:rsidRPr="00A11E69">
        <w:rPr>
          <w:rFonts w:ascii="Times New Roman" w:hAnsi="Times New Roman" w:cs="Times New Roman"/>
          <w:sz w:val="28"/>
          <w:szCs w:val="28"/>
        </w:rPr>
        <w:t xml:space="preserve"> граф 7 - 9 по каждому году формирования показателей выплат по расходам на закупку товаров, работ, услуг:</w:t>
      </w:r>
    </w:p>
    <w:p w:rsidR="007A229A" w:rsidRPr="00A11E69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E69">
        <w:rPr>
          <w:rFonts w:ascii="Times New Roman" w:hAnsi="Times New Roman" w:cs="Times New Roman"/>
          <w:sz w:val="28"/>
          <w:szCs w:val="28"/>
        </w:rPr>
        <w:t xml:space="preserve">а) для бюджетных учреждений не могут быть меньше показателей по </w:t>
      </w:r>
      <w:hyperlink w:anchor="P422" w:history="1">
        <w:r w:rsidRPr="00A11E69">
          <w:rPr>
            <w:rFonts w:ascii="Times New Roman" w:hAnsi="Times New Roman" w:cs="Times New Roman"/>
            <w:sz w:val="28"/>
            <w:szCs w:val="28"/>
          </w:rPr>
          <w:t>строке 260</w:t>
        </w:r>
      </w:hyperlink>
      <w:r w:rsidRPr="00A11E69">
        <w:rPr>
          <w:rFonts w:ascii="Times New Roman" w:hAnsi="Times New Roman" w:cs="Times New Roman"/>
          <w:sz w:val="28"/>
          <w:szCs w:val="28"/>
        </w:rPr>
        <w:t xml:space="preserve"> в графах 5 - 8 Таблицы 2 на соответствующий год;</w:t>
      </w:r>
    </w:p>
    <w:p w:rsidR="007A229A" w:rsidRPr="00A11E69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E69">
        <w:rPr>
          <w:rFonts w:ascii="Times New Roman" w:hAnsi="Times New Roman" w:cs="Times New Roman"/>
          <w:sz w:val="28"/>
          <w:szCs w:val="28"/>
        </w:rPr>
        <w:t xml:space="preserve">6) для бюджетных учреждений показатели </w:t>
      </w:r>
      <w:hyperlink w:anchor="P572" w:history="1">
        <w:r w:rsidRPr="00A11E69">
          <w:rPr>
            <w:rFonts w:ascii="Times New Roman" w:hAnsi="Times New Roman" w:cs="Times New Roman"/>
            <w:sz w:val="28"/>
            <w:szCs w:val="28"/>
          </w:rPr>
          <w:t>строки 0001</w:t>
        </w:r>
      </w:hyperlink>
      <w:r w:rsidRPr="00A11E69">
        <w:rPr>
          <w:rFonts w:ascii="Times New Roman" w:hAnsi="Times New Roman" w:cs="Times New Roman"/>
          <w:sz w:val="28"/>
          <w:szCs w:val="28"/>
        </w:rPr>
        <w:t xml:space="preserve"> граф 10 - 12 не могут быть больше показателей </w:t>
      </w:r>
      <w:hyperlink w:anchor="P422" w:history="1">
        <w:r w:rsidRPr="00A11E69">
          <w:rPr>
            <w:rFonts w:ascii="Times New Roman" w:hAnsi="Times New Roman" w:cs="Times New Roman"/>
            <w:sz w:val="28"/>
            <w:szCs w:val="28"/>
          </w:rPr>
          <w:t>строки 260</w:t>
        </w:r>
      </w:hyperlink>
      <w:r w:rsidRPr="00A11E69">
        <w:rPr>
          <w:rFonts w:ascii="Times New Roman" w:hAnsi="Times New Roman" w:cs="Times New Roman"/>
          <w:sz w:val="28"/>
          <w:szCs w:val="28"/>
        </w:rPr>
        <w:t xml:space="preserve"> графы 9 Таблицы 2 на соответствующий год;</w:t>
      </w:r>
    </w:p>
    <w:p w:rsidR="007A229A" w:rsidRPr="00A11E69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E69">
        <w:rPr>
          <w:rFonts w:ascii="Times New Roman" w:hAnsi="Times New Roman" w:cs="Times New Roman"/>
          <w:sz w:val="28"/>
          <w:szCs w:val="28"/>
        </w:rPr>
        <w:t xml:space="preserve">7) показатели </w:t>
      </w:r>
      <w:hyperlink w:anchor="P572" w:history="1">
        <w:r w:rsidRPr="00A11E69">
          <w:rPr>
            <w:rFonts w:ascii="Times New Roman" w:hAnsi="Times New Roman" w:cs="Times New Roman"/>
            <w:sz w:val="28"/>
            <w:szCs w:val="28"/>
          </w:rPr>
          <w:t>строки 0001</w:t>
        </w:r>
      </w:hyperlink>
      <w:r w:rsidRPr="00A11E69">
        <w:rPr>
          <w:rFonts w:ascii="Times New Roman" w:hAnsi="Times New Roman" w:cs="Times New Roman"/>
          <w:sz w:val="28"/>
          <w:szCs w:val="28"/>
        </w:rPr>
        <w:t xml:space="preserve"> граф 10 - 12 должны быть равны нулю, если все закупки товаров, работ и услуг осуществляются в соответствии с Федеральным </w:t>
      </w:r>
      <w:hyperlink r:id="rId21" w:history="1">
        <w:r w:rsidRPr="00A11E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1E69">
        <w:rPr>
          <w:rFonts w:ascii="Times New Roman" w:hAnsi="Times New Roman" w:cs="Times New Roman"/>
          <w:sz w:val="28"/>
          <w:szCs w:val="28"/>
        </w:rPr>
        <w:t xml:space="preserve"> N 44-ФЗ.</w:t>
      </w:r>
    </w:p>
    <w:p w:rsidR="007A229A" w:rsidRPr="00A11E69" w:rsidRDefault="00683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37" w:history="1">
        <w:r w:rsidR="007A229A" w:rsidRPr="00A11E69">
          <w:rPr>
            <w:rFonts w:ascii="Times New Roman" w:hAnsi="Times New Roman" w:cs="Times New Roman"/>
            <w:sz w:val="28"/>
            <w:szCs w:val="28"/>
          </w:rPr>
          <w:t>Таблица 3</w:t>
        </w:r>
      </w:hyperlink>
      <w:r w:rsidR="007A229A" w:rsidRPr="00A11E69">
        <w:rPr>
          <w:rFonts w:ascii="Times New Roman" w:hAnsi="Times New Roman" w:cs="Times New Roman"/>
          <w:sz w:val="28"/>
          <w:szCs w:val="28"/>
        </w:rPr>
        <w:t xml:space="preserve"> </w:t>
      </w:r>
      <w:r w:rsidR="007A229A" w:rsidRPr="007A229A"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="00A11E69">
        <w:rPr>
          <w:rFonts w:ascii="Times New Roman" w:hAnsi="Times New Roman" w:cs="Times New Roman"/>
          <w:sz w:val="28"/>
          <w:szCs w:val="28"/>
        </w:rPr>
        <w:t>для</w:t>
      </w:r>
      <w:r w:rsidR="007A229A" w:rsidRPr="007A229A">
        <w:rPr>
          <w:rFonts w:ascii="Times New Roman" w:hAnsi="Times New Roman" w:cs="Times New Roman"/>
          <w:sz w:val="28"/>
          <w:szCs w:val="28"/>
        </w:rPr>
        <w:t xml:space="preserve"> отражени</w:t>
      </w:r>
      <w:r w:rsidR="00A11E69">
        <w:rPr>
          <w:rFonts w:ascii="Times New Roman" w:hAnsi="Times New Roman" w:cs="Times New Roman"/>
          <w:sz w:val="28"/>
          <w:szCs w:val="28"/>
        </w:rPr>
        <w:t>я</w:t>
      </w:r>
      <w:r w:rsidR="007A229A" w:rsidRPr="007A229A">
        <w:rPr>
          <w:rFonts w:ascii="Times New Roman" w:hAnsi="Times New Roman" w:cs="Times New Roman"/>
          <w:sz w:val="28"/>
          <w:szCs w:val="28"/>
        </w:rPr>
        <w:t xml:space="preserve"> операций со средствами, поступающими во временное распоряжение учреждения, в разрезе содержащихся в ней плановых показателей. В этом случае </w:t>
      </w:r>
      <w:hyperlink w:anchor="P685" w:history="1">
        <w:r w:rsidR="007A229A" w:rsidRPr="00A11E69">
          <w:rPr>
            <w:rFonts w:ascii="Times New Roman" w:hAnsi="Times New Roman" w:cs="Times New Roman"/>
            <w:sz w:val="28"/>
            <w:szCs w:val="28"/>
          </w:rPr>
          <w:t>строка 030</w:t>
        </w:r>
      </w:hyperlink>
      <w:r w:rsidR="007A229A" w:rsidRPr="00A11E69">
        <w:rPr>
          <w:rFonts w:ascii="Times New Roman" w:hAnsi="Times New Roman" w:cs="Times New Roman"/>
          <w:sz w:val="28"/>
          <w:szCs w:val="28"/>
        </w:rPr>
        <w:t xml:space="preserve"> графы 3 Таблицы 4 не заполняется.</w:t>
      </w:r>
    </w:p>
    <w:p w:rsidR="007A229A" w:rsidRPr="00A11E69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E69">
        <w:rPr>
          <w:rFonts w:ascii="Times New Roman" w:hAnsi="Times New Roman" w:cs="Times New Roman"/>
          <w:sz w:val="28"/>
          <w:szCs w:val="28"/>
        </w:rPr>
        <w:t>При этом: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648" w:history="1">
        <w:r w:rsidRPr="00A11E69">
          <w:rPr>
            <w:rFonts w:ascii="Times New Roman" w:hAnsi="Times New Roman" w:cs="Times New Roman"/>
            <w:sz w:val="28"/>
            <w:szCs w:val="28"/>
          </w:rPr>
          <w:t>строкам 010</w:t>
        </w:r>
      </w:hyperlink>
      <w:r w:rsidRPr="00A11E6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1" w:history="1">
        <w:r w:rsidRPr="00A11E69">
          <w:rPr>
            <w:rFonts w:ascii="Times New Roman" w:hAnsi="Times New Roman" w:cs="Times New Roman"/>
            <w:sz w:val="28"/>
            <w:szCs w:val="28"/>
          </w:rPr>
          <w:t>020</w:t>
        </w:r>
      </w:hyperlink>
      <w:r w:rsidRPr="007A229A">
        <w:rPr>
          <w:rFonts w:ascii="Times New Roman" w:hAnsi="Times New Roman" w:cs="Times New Roman"/>
          <w:sz w:val="28"/>
          <w:szCs w:val="28"/>
        </w:rPr>
        <w:t xml:space="preserve"> в графе 4 Таблицы 3 указываются планируемые суммы остатков средств во временном распоряжении на начало и на конец планируемого года, если указанные показатели отражаются на этапе формирования проекта Плана либо указываются фактические остатки </w:t>
      </w:r>
      <w:r w:rsidRPr="007A229A">
        <w:rPr>
          <w:rFonts w:ascii="Times New Roman" w:hAnsi="Times New Roman" w:cs="Times New Roman"/>
          <w:sz w:val="28"/>
          <w:szCs w:val="28"/>
        </w:rPr>
        <w:lastRenderedPageBreak/>
        <w:t>указанных сре</w:t>
      </w:r>
      <w:proofErr w:type="gramStart"/>
      <w:r w:rsidRPr="007A229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A229A">
        <w:rPr>
          <w:rFonts w:ascii="Times New Roman" w:hAnsi="Times New Roman" w:cs="Times New Roman"/>
          <w:sz w:val="28"/>
          <w:szCs w:val="28"/>
        </w:rPr>
        <w:t>и внесении изменений в План после завершения отчетного финансового года.</w:t>
      </w:r>
    </w:p>
    <w:p w:rsidR="007A229A" w:rsidRPr="007A229A" w:rsidRDefault="00B15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713"/>
      <w:bookmarkEnd w:id="18"/>
      <w:r>
        <w:rPr>
          <w:rFonts w:ascii="Times New Roman" w:hAnsi="Times New Roman" w:cs="Times New Roman"/>
          <w:sz w:val="28"/>
          <w:szCs w:val="28"/>
        </w:rPr>
        <w:t>8</w:t>
      </w:r>
      <w:r w:rsidR="007A229A" w:rsidRPr="007A229A">
        <w:rPr>
          <w:rFonts w:ascii="Times New Roman" w:hAnsi="Times New Roman" w:cs="Times New Roman"/>
          <w:sz w:val="28"/>
          <w:szCs w:val="28"/>
        </w:rPr>
        <w:t xml:space="preserve">. В целях формирования показателей Плана по поступлениям и выплатам, включенных в табличную часть Плана, учреждение составляет на этапе формирования проекта бюджета на очередной финансовый год (на очередной финансовый год и плановый период) </w:t>
      </w:r>
      <w:r w:rsidR="007A229A" w:rsidRPr="00D17571">
        <w:rPr>
          <w:rFonts w:ascii="Times New Roman" w:hAnsi="Times New Roman" w:cs="Times New Roman"/>
          <w:sz w:val="28"/>
          <w:szCs w:val="28"/>
        </w:rPr>
        <w:t xml:space="preserve">План, исходя из представленной </w:t>
      </w:r>
      <w:proofErr w:type="spellStart"/>
      <w:r w:rsidR="0090010B" w:rsidRPr="00D17571">
        <w:rPr>
          <w:rFonts w:ascii="Times New Roman" w:hAnsi="Times New Roman" w:cs="Times New Roman"/>
          <w:sz w:val="28"/>
          <w:szCs w:val="28"/>
        </w:rPr>
        <w:t>Администраци</w:t>
      </w:r>
      <w:proofErr w:type="spellEnd"/>
      <w:proofErr w:type="gramStart"/>
      <w:r w:rsidR="00D17571" w:rsidRPr="00D17571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="00D17571" w:rsidRPr="00D17571">
        <w:rPr>
          <w:rFonts w:ascii="Times New Roman" w:hAnsi="Times New Roman" w:cs="Times New Roman"/>
          <w:sz w:val="28"/>
          <w:szCs w:val="28"/>
        </w:rPr>
        <w:t>й</w:t>
      </w:r>
      <w:r w:rsidR="0090010B" w:rsidRPr="00D17571">
        <w:rPr>
          <w:rFonts w:ascii="Times New Roman" w:hAnsi="Times New Roman" w:cs="Times New Roman"/>
          <w:sz w:val="28"/>
          <w:szCs w:val="28"/>
        </w:rPr>
        <w:t xml:space="preserve"> </w:t>
      </w:r>
      <w:r w:rsidR="00D17571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="007A229A" w:rsidRPr="007A229A">
        <w:rPr>
          <w:rFonts w:ascii="Times New Roman" w:hAnsi="Times New Roman" w:cs="Times New Roman"/>
          <w:sz w:val="28"/>
          <w:szCs w:val="28"/>
        </w:rPr>
        <w:t xml:space="preserve"> информации о планируемых объемах расходных обязательств: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субсидий на финансовое обеспечение выполнения государственного (муниципального) задания (далее - государственное (муниципальное) задание);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 xml:space="preserve">субсидий, предоставляемых в соответствии </w:t>
      </w:r>
      <w:r w:rsidRPr="008756A6">
        <w:rPr>
          <w:rFonts w:ascii="Times New Roman" w:hAnsi="Times New Roman" w:cs="Times New Roman"/>
          <w:sz w:val="28"/>
          <w:szCs w:val="28"/>
        </w:rPr>
        <w:t xml:space="preserve">с </w:t>
      </w:r>
      <w:hyperlink r:id="rId22" w:history="1">
        <w:r w:rsidRPr="008756A6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7A229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собственность;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04C">
        <w:rPr>
          <w:rFonts w:ascii="Times New Roman" w:hAnsi="Times New Roman" w:cs="Times New Roman"/>
          <w:sz w:val="28"/>
          <w:szCs w:val="28"/>
        </w:rPr>
        <w:t xml:space="preserve">публичных обязательств перед физическими лицами в денежной форме, </w:t>
      </w:r>
      <w:proofErr w:type="gramStart"/>
      <w:r w:rsidRPr="00ED704C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ED704C">
        <w:rPr>
          <w:rFonts w:ascii="Times New Roman" w:hAnsi="Times New Roman" w:cs="Times New Roman"/>
          <w:sz w:val="28"/>
          <w:szCs w:val="28"/>
        </w:rPr>
        <w:t xml:space="preserve"> по исполнению которых от имени </w:t>
      </w:r>
      <w:r w:rsidR="00DC0F8C" w:rsidRPr="00ED704C">
        <w:rPr>
          <w:rFonts w:ascii="Times New Roman" w:hAnsi="Times New Roman" w:cs="Times New Roman"/>
          <w:sz w:val="28"/>
          <w:szCs w:val="28"/>
        </w:rPr>
        <w:t>Администра</w:t>
      </w:r>
      <w:r w:rsidR="0090010B" w:rsidRPr="00ED704C">
        <w:rPr>
          <w:rFonts w:ascii="Times New Roman" w:hAnsi="Times New Roman" w:cs="Times New Roman"/>
          <w:sz w:val="28"/>
          <w:szCs w:val="28"/>
        </w:rPr>
        <w:t xml:space="preserve">ции </w:t>
      </w:r>
      <w:r w:rsidR="00ED704C" w:rsidRPr="00ED704C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="0090010B" w:rsidRPr="00ED704C">
        <w:rPr>
          <w:rFonts w:ascii="Times New Roman" w:hAnsi="Times New Roman" w:cs="Times New Roman"/>
          <w:sz w:val="28"/>
          <w:szCs w:val="28"/>
        </w:rPr>
        <w:t xml:space="preserve"> </w:t>
      </w:r>
      <w:r w:rsidRPr="00ED704C">
        <w:rPr>
          <w:rFonts w:ascii="Times New Roman" w:hAnsi="Times New Roman" w:cs="Times New Roman"/>
          <w:sz w:val="28"/>
          <w:szCs w:val="28"/>
        </w:rPr>
        <w:t>планируется передать в установленном порядке учреждению</w:t>
      </w:r>
      <w:r w:rsidR="00B15BF7" w:rsidRPr="00ED704C">
        <w:rPr>
          <w:rFonts w:ascii="Times New Roman" w:hAnsi="Times New Roman" w:cs="Times New Roman"/>
          <w:sz w:val="28"/>
          <w:szCs w:val="28"/>
        </w:rPr>
        <w:t>.</w:t>
      </w:r>
    </w:p>
    <w:p w:rsidR="007A229A" w:rsidRPr="007A229A" w:rsidRDefault="00B15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A229A" w:rsidRPr="007A229A">
        <w:rPr>
          <w:rFonts w:ascii="Times New Roman" w:hAnsi="Times New Roman" w:cs="Times New Roman"/>
          <w:sz w:val="28"/>
          <w:szCs w:val="28"/>
        </w:rPr>
        <w:t>. Плановые показатели по поступлениям формируются учреждением с указанием, в том числе: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728"/>
      <w:bookmarkEnd w:id="19"/>
      <w:r w:rsidRPr="007A229A">
        <w:rPr>
          <w:rFonts w:ascii="Times New Roman" w:hAnsi="Times New Roman" w:cs="Times New Roman"/>
          <w:sz w:val="28"/>
          <w:szCs w:val="28"/>
        </w:rPr>
        <w:t>субсидий на финансовое обеспечение выполнения государственного (муниципального) задания;</w:t>
      </w:r>
    </w:p>
    <w:p w:rsidR="007A229A" w:rsidRPr="00DC0F8C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730"/>
      <w:bookmarkEnd w:id="20"/>
      <w:r w:rsidRPr="007A229A">
        <w:rPr>
          <w:rFonts w:ascii="Times New Roman" w:hAnsi="Times New Roman" w:cs="Times New Roman"/>
          <w:sz w:val="28"/>
          <w:szCs w:val="28"/>
        </w:rPr>
        <w:t xml:space="preserve">субсидий, предоставляемых в соответствии </w:t>
      </w:r>
      <w:r w:rsidRPr="00DC0F8C">
        <w:rPr>
          <w:rFonts w:ascii="Times New Roman" w:hAnsi="Times New Roman" w:cs="Times New Roman"/>
          <w:sz w:val="28"/>
          <w:szCs w:val="28"/>
        </w:rPr>
        <w:t xml:space="preserve">с </w:t>
      </w:r>
      <w:hyperlink r:id="rId23" w:history="1">
        <w:r w:rsidRPr="00DC0F8C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DC0F8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732"/>
      <w:bookmarkEnd w:id="21"/>
      <w:r w:rsidRPr="007A229A">
        <w:rPr>
          <w:rFonts w:ascii="Times New Roman" w:hAnsi="Times New Roman" w:cs="Times New Roman"/>
          <w:sz w:val="28"/>
          <w:szCs w:val="28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734"/>
      <w:bookmarkEnd w:id="22"/>
      <w:r w:rsidRPr="007A229A">
        <w:rPr>
          <w:rFonts w:ascii="Times New Roman" w:hAnsi="Times New Roman" w:cs="Times New Roman"/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7A229A" w:rsidRPr="007A229A" w:rsidRDefault="007A229A" w:rsidP="00DC0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736"/>
      <w:bookmarkEnd w:id="23"/>
      <w:r w:rsidRPr="007A229A">
        <w:rPr>
          <w:rFonts w:ascii="Times New Roman" w:hAnsi="Times New Roman" w:cs="Times New Roman"/>
          <w:sz w:val="28"/>
          <w:szCs w:val="28"/>
        </w:rPr>
        <w:t>поступлений от оказания учреждением услуг (выполнения работ), относящихся в со</w:t>
      </w:r>
      <w:r w:rsidR="00B15BF7">
        <w:rPr>
          <w:rFonts w:ascii="Times New Roman" w:hAnsi="Times New Roman" w:cs="Times New Roman"/>
          <w:sz w:val="28"/>
          <w:szCs w:val="28"/>
        </w:rPr>
        <w:t>ответствии с уставом учреждения</w:t>
      </w:r>
      <w:r w:rsidRPr="007A229A">
        <w:rPr>
          <w:rFonts w:ascii="Times New Roman" w:hAnsi="Times New Roman" w:cs="Times New Roman"/>
          <w:sz w:val="28"/>
          <w:szCs w:val="28"/>
        </w:rPr>
        <w:t xml:space="preserve">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</w:t>
      </w:r>
      <w:r w:rsidR="00DC0F8C">
        <w:rPr>
          <w:rFonts w:ascii="Times New Roman" w:hAnsi="Times New Roman" w:cs="Times New Roman"/>
          <w:sz w:val="28"/>
          <w:szCs w:val="28"/>
        </w:rPr>
        <w:t>й приносящей доход деятельности</w:t>
      </w:r>
      <w:r w:rsidRPr="007A229A">
        <w:rPr>
          <w:rFonts w:ascii="Times New Roman" w:hAnsi="Times New Roman" w:cs="Times New Roman"/>
          <w:sz w:val="28"/>
          <w:szCs w:val="28"/>
        </w:rPr>
        <w:t>.</w:t>
      </w:r>
    </w:p>
    <w:p w:rsidR="007A229A" w:rsidRPr="00ED704C" w:rsidRDefault="007A229A" w:rsidP="00991C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738"/>
      <w:bookmarkEnd w:id="24"/>
      <w:r w:rsidRPr="00ED704C">
        <w:rPr>
          <w:rFonts w:ascii="Times New Roman" w:hAnsi="Times New Roman" w:cs="Times New Roman"/>
          <w:sz w:val="28"/>
          <w:szCs w:val="28"/>
        </w:rPr>
        <w:t xml:space="preserve">Справочно указываются суммы публичных обязательств перед физическим лицом, подлежащих исполнению в денежной форме, </w:t>
      </w:r>
      <w:proofErr w:type="gramStart"/>
      <w:r w:rsidRPr="00ED704C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ED704C">
        <w:rPr>
          <w:rFonts w:ascii="Times New Roman" w:hAnsi="Times New Roman" w:cs="Times New Roman"/>
          <w:sz w:val="28"/>
          <w:szCs w:val="28"/>
        </w:rPr>
        <w:t xml:space="preserve"> по исполнению которых от имени </w:t>
      </w:r>
      <w:r w:rsidR="00991CBF" w:rsidRPr="00ED704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704C" w:rsidRPr="00ED704C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Pr="00ED704C">
        <w:rPr>
          <w:rFonts w:ascii="Times New Roman" w:hAnsi="Times New Roman" w:cs="Times New Roman"/>
          <w:sz w:val="28"/>
          <w:szCs w:val="28"/>
        </w:rPr>
        <w:t xml:space="preserve"> передаются в установленном порядке учреждению, а также средства во временном распоряжении учреждения</w:t>
      </w:r>
      <w:r w:rsidR="00991CBF" w:rsidRPr="00ED704C">
        <w:rPr>
          <w:rFonts w:ascii="Times New Roman" w:hAnsi="Times New Roman" w:cs="Times New Roman"/>
          <w:sz w:val="28"/>
          <w:szCs w:val="28"/>
        </w:rPr>
        <w:t>.</w:t>
      </w:r>
    </w:p>
    <w:p w:rsidR="007A229A" w:rsidRPr="00ED704C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04C">
        <w:rPr>
          <w:rFonts w:ascii="Times New Roman" w:hAnsi="Times New Roman" w:cs="Times New Roman"/>
          <w:sz w:val="28"/>
          <w:szCs w:val="28"/>
        </w:rPr>
        <w:lastRenderedPageBreak/>
        <w:t xml:space="preserve">Суммы, указанные в </w:t>
      </w:r>
      <w:hyperlink w:anchor="P728" w:history="1">
        <w:r w:rsidRPr="00ED704C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ED704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30" w:history="1">
        <w:r w:rsidRPr="00ED704C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ED704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32" w:history="1">
        <w:r w:rsidRPr="00ED704C">
          <w:rPr>
            <w:rFonts w:ascii="Times New Roman" w:hAnsi="Times New Roman" w:cs="Times New Roman"/>
            <w:sz w:val="28"/>
            <w:szCs w:val="28"/>
          </w:rPr>
          <w:t>четвертом</w:t>
        </w:r>
      </w:hyperlink>
      <w:r w:rsidRPr="00ED704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34" w:history="1">
        <w:r w:rsidRPr="00ED704C">
          <w:rPr>
            <w:rFonts w:ascii="Times New Roman" w:hAnsi="Times New Roman" w:cs="Times New Roman"/>
            <w:sz w:val="28"/>
            <w:szCs w:val="28"/>
          </w:rPr>
          <w:t>пятом</w:t>
        </w:r>
      </w:hyperlink>
      <w:r w:rsidRPr="00ED704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38" w:history="1">
        <w:r w:rsidRPr="00ED704C">
          <w:rPr>
            <w:rFonts w:ascii="Times New Roman" w:hAnsi="Times New Roman" w:cs="Times New Roman"/>
            <w:sz w:val="28"/>
            <w:szCs w:val="28"/>
          </w:rPr>
          <w:t>восьмом</w:t>
        </w:r>
      </w:hyperlink>
      <w:r w:rsidRPr="00ED704C">
        <w:rPr>
          <w:rFonts w:ascii="Times New Roman" w:hAnsi="Times New Roman" w:cs="Times New Roman"/>
          <w:sz w:val="28"/>
          <w:szCs w:val="28"/>
        </w:rPr>
        <w:t xml:space="preserve"> настоящего пункта, формируются на основании информации, полученной </w:t>
      </w:r>
      <w:r w:rsidR="00991CBF" w:rsidRPr="00ED704C">
        <w:rPr>
          <w:rFonts w:ascii="Times New Roman" w:hAnsi="Times New Roman" w:cs="Times New Roman"/>
          <w:sz w:val="28"/>
          <w:szCs w:val="28"/>
        </w:rPr>
        <w:t xml:space="preserve">от Администрации </w:t>
      </w:r>
      <w:r w:rsidR="00ED704C" w:rsidRPr="00ED704C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Pr="00ED704C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w:anchor="P713" w:history="1">
        <w:r w:rsidRPr="00ED704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732B34" w:rsidRPr="00ED704C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ED704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91CBF" w:rsidRPr="00ED704C">
        <w:rPr>
          <w:rFonts w:ascii="Times New Roman" w:hAnsi="Times New Roman" w:cs="Times New Roman"/>
          <w:sz w:val="28"/>
          <w:szCs w:val="28"/>
        </w:rPr>
        <w:t>его</w:t>
      </w:r>
      <w:r w:rsidRPr="00ED704C">
        <w:rPr>
          <w:rFonts w:ascii="Times New Roman" w:hAnsi="Times New Roman" w:cs="Times New Roman"/>
          <w:sz w:val="28"/>
          <w:szCs w:val="28"/>
        </w:rPr>
        <w:t xml:space="preserve"> </w:t>
      </w:r>
      <w:r w:rsidR="00991CBF" w:rsidRPr="00ED704C">
        <w:rPr>
          <w:rFonts w:ascii="Times New Roman" w:hAnsi="Times New Roman" w:cs="Times New Roman"/>
          <w:sz w:val="28"/>
          <w:szCs w:val="28"/>
        </w:rPr>
        <w:t>Порядка</w:t>
      </w:r>
      <w:r w:rsidRPr="00ED704C">
        <w:rPr>
          <w:rFonts w:ascii="Times New Roman" w:hAnsi="Times New Roman" w:cs="Times New Roman"/>
          <w:sz w:val="28"/>
          <w:szCs w:val="28"/>
        </w:rPr>
        <w:t>.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04C">
        <w:rPr>
          <w:rFonts w:ascii="Times New Roman" w:hAnsi="Times New Roman" w:cs="Times New Roman"/>
          <w:sz w:val="28"/>
          <w:szCs w:val="28"/>
        </w:rPr>
        <w:t xml:space="preserve">Суммы, указанные в </w:t>
      </w:r>
      <w:hyperlink w:anchor="P736" w:history="1">
        <w:r w:rsidRPr="00ED704C">
          <w:rPr>
            <w:rFonts w:ascii="Times New Roman" w:hAnsi="Times New Roman" w:cs="Times New Roman"/>
            <w:sz w:val="28"/>
            <w:szCs w:val="28"/>
          </w:rPr>
          <w:t>абзаце шестом</w:t>
        </w:r>
      </w:hyperlink>
      <w:r w:rsidRPr="00ED704C">
        <w:rPr>
          <w:rFonts w:ascii="Times New Roman" w:hAnsi="Times New Roman" w:cs="Times New Roman"/>
          <w:sz w:val="28"/>
          <w:szCs w:val="28"/>
        </w:rPr>
        <w:t xml:space="preserve"> настоящего пункта, учреждение</w:t>
      </w:r>
      <w:r w:rsidRPr="007A229A">
        <w:rPr>
          <w:rFonts w:ascii="Times New Roman" w:hAnsi="Times New Roman" w:cs="Times New Roman"/>
          <w:sz w:val="28"/>
          <w:szCs w:val="28"/>
        </w:rPr>
        <w:t xml:space="preserve"> рассчитывает исходя из планируемого объема оказания услуг (выполнения работ) и планируемой стоимости их реализации.</w:t>
      </w:r>
    </w:p>
    <w:p w:rsidR="007A229A" w:rsidRPr="007A229A" w:rsidRDefault="00B15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A229A" w:rsidRPr="007A229A">
        <w:rPr>
          <w:rFonts w:ascii="Times New Roman" w:hAnsi="Times New Roman" w:cs="Times New Roman"/>
          <w:sz w:val="28"/>
          <w:szCs w:val="28"/>
        </w:rPr>
        <w:t xml:space="preserve">. Плановые показатели по выплатам формируются учреждением (подразделением) в соответствии с настоящим </w:t>
      </w:r>
      <w:r w:rsidR="00DB256C">
        <w:rPr>
          <w:rFonts w:ascii="Times New Roman" w:hAnsi="Times New Roman" w:cs="Times New Roman"/>
          <w:sz w:val="28"/>
          <w:szCs w:val="28"/>
        </w:rPr>
        <w:t>Порядком</w:t>
      </w:r>
      <w:r w:rsidR="007A229A" w:rsidRPr="007A229A">
        <w:rPr>
          <w:rFonts w:ascii="Times New Roman" w:hAnsi="Times New Roman" w:cs="Times New Roman"/>
          <w:sz w:val="28"/>
          <w:szCs w:val="28"/>
        </w:rPr>
        <w:t xml:space="preserve"> в разрезе соответствующих показателей, содержащихся в </w:t>
      </w:r>
      <w:hyperlink w:anchor="P171" w:history="1">
        <w:r w:rsidR="007A229A" w:rsidRPr="00DB256C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="007A229A" w:rsidRPr="00DB256C">
        <w:rPr>
          <w:rFonts w:ascii="Times New Roman" w:hAnsi="Times New Roman" w:cs="Times New Roman"/>
          <w:sz w:val="28"/>
          <w:szCs w:val="28"/>
        </w:rPr>
        <w:t>.</w:t>
      </w:r>
    </w:p>
    <w:p w:rsidR="007A229A" w:rsidRPr="008823E8" w:rsidRDefault="00B15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748"/>
      <w:bookmarkEnd w:id="25"/>
      <w:r>
        <w:rPr>
          <w:rFonts w:ascii="Times New Roman" w:hAnsi="Times New Roman" w:cs="Times New Roman"/>
          <w:sz w:val="28"/>
          <w:szCs w:val="28"/>
        </w:rPr>
        <w:t>10</w:t>
      </w:r>
      <w:r w:rsidR="007A229A" w:rsidRPr="007A229A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7A229A" w:rsidRPr="007A229A">
        <w:rPr>
          <w:rFonts w:ascii="Times New Roman" w:hAnsi="Times New Roman" w:cs="Times New Roman"/>
          <w:sz w:val="28"/>
          <w:szCs w:val="28"/>
        </w:rPr>
        <w:t>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государственных или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</w:t>
      </w:r>
      <w:proofErr w:type="gramEnd"/>
      <w:r w:rsidR="007A229A" w:rsidRPr="007A229A">
        <w:rPr>
          <w:rFonts w:ascii="Times New Roman" w:hAnsi="Times New Roman" w:cs="Times New Roman"/>
          <w:sz w:val="28"/>
          <w:szCs w:val="28"/>
        </w:rPr>
        <w:t xml:space="preserve"> с </w:t>
      </w:r>
      <w:r w:rsidR="007A229A" w:rsidRPr="008823E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4" w:history="1">
        <w:r w:rsidR="007A229A" w:rsidRPr="008823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A229A" w:rsidRPr="008823E8">
        <w:rPr>
          <w:rFonts w:ascii="Times New Roman" w:hAnsi="Times New Roman" w:cs="Times New Roman"/>
          <w:sz w:val="28"/>
          <w:szCs w:val="28"/>
        </w:rPr>
        <w:t xml:space="preserve"> N 223-ФЗ согласно положениям </w:t>
      </w:r>
      <w:hyperlink r:id="rId25" w:history="1">
        <w:r w:rsidR="007A229A" w:rsidRPr="008823E8">
          <w:rPr>
            <w:rFonts w:ascii="Times New Roman" w:hAnsi="Times New Roman" w:cs="Times New Roman"/>
            <w:sz w:val="28"/>
            <w:szCs w:val="28"/>
          </w:rPr>
          <w:t>части 2 статьи 15</w:t>
        </w:r>
      </w:hyperlink>
      <w:r w:rsidR="007A229A" w:rsidRPr="008823E8">
        <w:rPr>
          <w:rFonts w:ascii="Times New Roman" w:hAnsi="Times New Roman" w:cs="Times New Roman"/>
          <w:sz w:val="28"/>
          <w:szCs w:val="28"/>
        </w:rPr>
        <w:t xml:space="preserve"> Федерального закона N 44-ФЗ.</w:t>
      </w:r>
    </w:p>
    <w:p w:rsidR="007A229A" w:rsidRPr="007A229A" w:rsidRDefault="00B15BF7" w:rsidP="008823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752"/>
      <w:bookmarkEnd w:id="26"/>
      <w:r>
        <w:rPr>
          <w:rFonts w:ascii="Times New Roman" w:hAnsi="Times New Roman" w:cs="Times New Roman"/>
          <w:sz w:val="28"/>
          <w:szCs w:val="28"/>
        </w:rPr>
        <w:t>11</w:t>
      </w:r>
      <w:r w:rsidR="007A229A" w:rsidRPr="007A22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229A" w:rsidRPr="007A229A">
        <w:rPr>
          <w:rFonts w:ascii="Times New Roman" w:hAnsi="Times New Roman" w:cs="Times New Roman"/>
          <w:sz w:val="28"/>
          <w:szCs w:val="28"/>
        </w:rPr>
        <w:t xml:space="preserve">При предоставлении учреждению субсидии, в соответствии с </w:t>
      </w:r>
      <w:hyperlink r:id="rId26" w:history="1">
        <w:r w:rsidR="007A229A" w:rsidRPr="00B15BF7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="007A229A" w:rsidRPr="00B15BF7">
        <w:rPr>
          <w:rFonts w:ascii="Times New Roman" w:hAnsi="Times New Roman" w:cs="Times New Roman"/>
          <w:sz w:val="28"/>
          <w:szCs w:val="28"/>
        </w:rPr>
        <w:t xml:space="preserve"> </w:t>
      </w:r>
      <w:r w:rsidR="007A229A" w:rsidRPr="007A229A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субсидии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(далее - целевая субсидия) учреждение составляет и представляет Сведения об операциях с целевыми субсидиями, предоставленными государственному (муниципальному) учреждению (код формы документа по Общероссийскому</w:t>
      </w:r>
      <w:proofErr w:type="gramEnd"/>
      <w:r w:rsidR="007A229A" w:rsidRPr="007A229A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7A229A" w:rsidRPr="00B15BF7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="007A229A" w:rsidRPr="00B15BF7">
        <w:rPr>
          <w:rFonts w:ascii="Times New Roman" w:hAnsi="Times New Roman" w:cs="Times New Roman"/>
          <w:sz w:val="28"/>
          <w:szCs w:val="28"/>
        </w:rPr>
        <w:t xml:space="preserve"> управленческой документации 0501016) (далее - Сведения), по рекомендуемому образцу (</w:t>
      </w:r>
      <w:hyperlink w:anchor="P832" w:history="1">
        <w:r w:rsidR="007A229A" w:rsidRPr="00B15BF7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7A229A" w:rsidRPr="00B15BF7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8823E8" w:rsidRPr="00B15BF7">
        <w:rPr>
          <w:rFonts w:ascii="Times New Roman" w:hAnsi="Times New Roman" w:cs="Times New Roman"/>
          <w:sz w:val="28"/>
          <w:szCs w:val="28"/>
        </w:rPr>
        <w:t>ему</w:t>
      </w:r>
      <w:r w:rsidR="007A229A" w:rsidRPr="00B15BF7">
        <w:rPr>
          <w:rFonts w:ascii="Times New Roman" w:hAnsi="Times New Roman" w:cs="Times New Roman"/>
          <w:sz w:val="28"/>
          <w:szCs w:val="28"/>
        </w:rPr>
        <w:t xml:space="preserve"> </w:t>
      </w:r>
      <w:r w:rsidR="008823E8" w:rsidRPr="00B15BF7">
        <w:rPr>
          <w:rFonts w:ascii="Times New Roman" w:hAnsi="Times New Roman" w:cs="Times New Roman"/>
          <w:sz w:val="28"/>
          <w:szCs w:val="28"/>
        </w:rPr>
        <w:t>Порядку</w:t>
      </w:r>
      <w:r w:rsidR="007A229A" w:rsidRPr="00B15BF7">
        <w:rPr>
          <w:rFonts w:ascii="Times New Roman" w:hAnsi="Times New Roman" w:cs="Times New Roman"/>
          <w:sz w:val="28"/>
          <w:szCs w:val="28"/>
        </w:rPr>
        <w:t>).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При составлении Сведений учреждением в них указываются: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в графе 1 - наименование целевой субсидии с указанием цели, на осуществление которой предоставляется целевая субсидия;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571">
        <w:rPr>
          <w:rFonts w:ascii="Times New Roman" w:hAnsi="Times New Roman" w:cs="Times New Roman"/>
          <w:sz w:val="28"/>
          <w:szCs w:val="28"/>
        </w:rPr>
        <w:t xml:space="preserve">в графе 2 - аналитический код, присвоенный </w:t>
      </w:r>
      <w:r w:rsidR="008823E8" w:rsidRPr="00D1757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17571" w:rsidRPr="00D17571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="002F5900" w:rsidRPr="00D17571">
        <w:rPr>
          <w:rFonts w:ascii="Times New Roman" w:hAnsi="Times New Roman" w:cs="Times New Roman"/>
          <w:sz w:val="28"/>
          <w:szCs w:val="28"/>
        </w:rPr>
        <w:t xml:space="preserve">, </w:t>
      </w:r>
      <w:r w:rsidRPr="00D17571">
        <w:rPr>
          <w:rFonts w:ascii="Times New Roman" w:hAnsi="Times New Roman" w:cs="Times New Roman"/>
          <w:sz w:val="28"/>
          <w:szCs w:val="28"/>
        </w:rPr>
        <w:t>для учета операций с целевой субсидией (далее - код субсидии);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в графе 3 - код по бюджетной классификации Российской Федерации, исходя из экономического содержания планируемых поступлений и выплат;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29A">
        <w:rPr>
          <w:rFonts w:ascii="Times New Roman" w:hAnsi="Times New Roman" w:cs="Times New Roman"/>
          <w:sz w:val="28"/>
          <w:szCs w:val="28"/>
        </w:rPr>
        <w:t xml:space="preserve">в графе 4 - код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 на осуществление капитальных вложений в объекты капитального строительства государственной (муниципальной) собственности или </w:t>
      </w:r>
      <w:r w:rsidRPr="007A229A">
        <w:rPr>
          <w:rFonts w:ascii="Times New Roman" w:hAnsi="Times New Roman" w:cs="Times New Roman"/>
          <w:sz w:val="28"/>
          <w:szCs w:val="28"/>
        </w:rPr>
        <w:lastRenderedPageBreak/>
        <w:t>приобретение объектов недвижимого имущества в государственную (муниципальную) собственность;</w:t>
      </w:r>
      <w:proofErr w:type="gramEnd"/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29A">
        <w:rPr>
          <w:rFonts w:ascii="Times New Roman" w:hAnsi="Times New Roman" w:cs="Times New Roman"/>
          <w:sz w:val="28"/>
          <w:szCs w:val="28"/>
        </w:rPr>
        <w:t>в графах 5, 6 - неиспользованные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на те же цели в разрезе кодов субсидий по каждой субсидии, с отражением в графе 5 кода субсидии, в случае, если коды субсидии, присвоенные для учета операций с целевой субсидией в прошлые годы и в новом</w:t>
      </w:r>
      <w:proofErr w:type="gramEnd"/>
      <w:r w:rsidRPr="007A22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229A">
        <w:rPr>
          <w:rFonts w:ascii="Times New Roman" w:hAnsi="Times New Roman" w:cs="Times New Roman"/>
          <w:sz w:val="28"/>
          <w:szCs w:val="28"/>
        </w:rPr>
        <w:t>финансовом году, различаются, в графе 6 - суммы разрешенного к использованию остатка;</w:t>
      </w:r>
      <w:proofErr w:type="gramEnd"/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29A">
        <w:rPr>
          <w:rFonts w:ascii="Times New Roman" w:hAnsi="Times New Roman" w:cs="Times New Roman"/>
          <w:sz w:val="28"/>
          <w:szCs w:val="28"/>
        </w:rPr>
        <w:t>в графах 7, 8 - суммы возврата дебиторской задолженности прошлых лет, на которые подтверждена в установленном порядке потребность в направлении их на те же цели, с отражением в графе 7 кода субсидии, в случае, если коды субсидии, присвоенные для учета операций с целевой субсидией в прошлые годы и в новом финансовом году, различаются, в графе 8 - разрешенные к использованию суммы;</w:t>
      </w:r>
      <w:proofErr w:type="gramEnd"/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в графе 9 - сумма планируемых на текущий финансовый год поступлений целевых субсидий;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в графе 10 - сумма планируемых на текущий финансовый год выплат, источником финансового обеспечения которых являются целевые субсидии.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 xml:space="preserve">Плановые показатели по выплатам могут быть детализированы до уровня групп и подгрупп видов расходов бюджетной классификации Российской Федерации, а по группе "Поступление нефинансовых активов" - с указанием </w:t>
      </w:r>
      <w:proofErr w:type="gramStart"/>
      <w:r w:rsidRPr="007A229A">
        <w:rPr>
          <w:rFonts w:ascii="Times New Roman" w:hAnsi="Times New Roman" w:cs="Times New Roman"/>
          <w:sz w:val="28"/>
          <w:szCs w:val="28"/>
        </w:rPr>
        <w:t>кода группы классификации операций сектора государственного управления</w:t>
      </w:r>
      <w:proofErr w:type="gramEnd"/>
      <w:r w:rsidRPr="007A229A">
        <w:rPr>
          <w:rFonts w:ascii="Times New Roman" w:hAnsi="Times New Roman" w:cs="Times New Roman"/>
          <w:sz w:val="28"/>
          <w:szCs w:val="28"/>
        </w:rPr>
        <w:t>.</w:t>
      </w:r>
    </w:p>
    <w:p w:rsidR="007A229A" w:rsidRPr="007A229A" w:rsidRDefault="00381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учреждению</w:t>
      </w:r>
      <w:r w:rsidR="007A229A" w:rsidRPr="007A229A">
        <w:rPr>
          <w:rFonts w:ascii="Times New Roman" w:hAnsi="Times New Roman" w:cs="Times New Roman"/>
          <w:sz w:val="28"/>
          <w:szCs w:val="28"/>
        </w:rPr>
        <w:t xml:space="preserve"> предоставляется несколько целевых субсидий, показатели Сведений формируются по каждой целевой субсидии без формирования </w:t>
      </w:r>
      <w:proofErr w:type="spellStart"/>
      <w:r w:rsidR="007A229A" w:rsidRPr="007A229A">
        <w:rPr>
          <w:rFonts w:ascii="Times New Roman" w:hAnsi="Times New Roman" w:cs="Times New Roman"/>
          <w:sz w:val="28"/>
          <w:szCs w:val="28"/>
        </w:rPr>
        <w:t>группировочных</w:t>
      </w:r>
      <w:proofErr w:type="spellEnd"/>
      <w:r w:rsidR="007A229A" w:rsidRPr="007A229A">
        <w:rPr>
          <w:rFonts w:ascii="Times New Roman" w:hAnsi="Times New Roman" w:cs="Times New Roman"/>
          <w:sz w:val="28"/>
          <w:szCs w:val="28"/>
        </w:rPr>
        <w:t xml:space="preserve"> итогов.</w:t>
      </w:r>
    </w:p>
    <w:p w:rsidR="005C2F81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1</w:t>
      </w:r>
      <w:r w:rsidR="00B12406">
        <w:rPr>
          <w:rFonts w:ascii="Times New Roman" w:hAnsi="Times New Roman" w:cs="Times New Roman"/>
          <w:sz w:val="28"/>
          <w:szCs w:val="28"/>
        </w:rPr>
        <w:t>2</w:t>
      </w:r>
      <w:r w:rsidRPr="007A22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A229A">
        <w:rPr>
          <w:rFonts w:ascii="Times New Roman" w:hAnsi="Times New Roman" w:cs="Times New Roman"/>
          <w:sz w:val="28"/>
          <w:szCs w:val="28"/>
        </w:rPr>
        <w:t xml:space="preserve">Объемы планируемых выплат, источником финансового обеспечения которых являются поступления от оказания учреждениями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</w:t>
      </w:r>
      <w:r w:rsidRPr="005C2F81">
        <w:rPr>
          <w:rFonts w:ascii="Times New Roman" w:hAnsi="Times New Roman" w:cs="Times New Roman"/>
          <w:sz w:val="28"/>
          <w:szCs w:val="28"/>
        </w:rPr>
        <w:t xml:space="preserve">учреждением в соответствии с </w:t>
      </w:r>
      <w:r w:rsidR="005C2F81" w:rsidRPr="005C2F81">
        <w:rPr>
          <w:rFonts w:ascii="Times New Roman" w:hAnsi="Times New Roman" w:cs="Times New Roman"/>
          <w:sz w:val="28"/>
          <w:szCs w:val="28"/>
        </w:rPr>
        <w:t xml:space="preserve">нормативно-правовыми актами </w:t>
      </w:r>
      <w:r w:rsidR="005C3104">
        <w:rPr>
          <w:rFonts w:ascii="Times New Roman" w:hAnsi="Times New Roman" w:cs="Times New Roman"/>
          <w:sz w:val="28"/>
          <w:szCs w:val="28"/>
        </w:rPr>
        <w:t xml:space="preserve"> </w:t>
      </w:r>
      <w:r w:rsidR="005C2F81" w:rsidRPr="005C2F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3104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="005C2F81" w:rsidRPr="005C2F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229A" w:rsidRPr="007A229A" w:rsidRDefault="005C2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406">
        <w:rPr>
          <w:rFonts w:ascii="Times New Roman" w:hAnsi="Times New Roman" w:cs="Times New Roman"/>
          <w:sz w:val="28"/>
          <w:szCs w:val="28"/>
        </w:rPr>
        <w:t>13</w:t>
      </w:r>
      <w:r w:rsidR="007A229A" w:rsidRPr="007A229A">
        <w:rPr>
          <w:rFonts w:ascii="Times New Roman" w:hAnsi="Times New Roman" w:cs="Times New Roman"/>
          <w:sz w:val="28"/>
          <w:szCs w:val="28"/>
        </w:rPr>
        <w:t>. После утверждения в установленном порядке решения о бюджете План и Сведения при необх</w:t>
      </w:r>
      <w:r w:rsidR="00B12406">
        <w:rPr>
          <w:rFonts w:ascii="Times New Roman" w:hAnsi="Times New Roman" w:cs="Times New Roman"/>
          <w:sz w:val="28"/>
          <w:szCs w:val="28"/>
        </w:rPr>
        <w:t xml:space="preserve">одимости уточняются учреждением </w:t>
      </w:r>
      <w:r w:rsidR="007A229A" w:rsidRPr="007A229A">
        <w:rPr>
          <w:rFonts w:ascii="Times New Roman" w:hAnsi="Times New Roman" w:cs="Times New Roman"/>
          <w:sz w:val="28"/>
          <w:szCs w:val="28"/>
        </w:rPr>
        <w:t xml:space="preserve">и направляются на утверждение с учетом положений </w:t>
      </w:r>
      <w:hyperlink w:anchor="P791" w:history="1">
        <w:r w:rsidR="007A229A" w:rsidRPr="00B12406">
          <w:rPr>
            <w:rFonts w:ascii="Times New Roman" w:hAnsi="Times New Roman" w:cs="Times New Roman"/>
            <w:sz w:val="28"/>
            <w:szCs w:val="28"/>
          </w:rPr>
          <w:t>раздела III</w:t>
        </w:r>
      </w:hyperlink>
      <w:r w:rsidR="007A229A" w:rsidRPr="00B12406">
        <w:rPr>
          <w:rFonts w:ascii="Times New Roman" w:hAnsi="Times New Roman" w:cs="Times New Roman"/>
          <w:sz w:val="28"/>
          <w:szCs w:val="28"/>
        </w:rPr>
        <w:t xml:space="preserve"> "</w:t>
      </w:r>
      <w:r w:rsidR="007A229A" w:rsidRPr="007A229A">
        <w:rPr>
          <w:rFonts w:ascii="Times New Roman" w:hAnsi="Times New Roman" w:cs="Times New Roman"/>
          <w:sz w:val="28"/>
          <w:szCs w:val="28"/>
        </w:rPr>
        <w:t>Требования к утверждению Плана и Сведений" настоящ</w:t>
      </w:r>
      <w:r w:rsidR="00B12406">
        <w:rPr>
          <w:rFonts w:ascii="Times New Roman" w:hAnsi="Times New Roman" w:cs="Times New Roman"/>
          <w:sz w:val="28"/>
          <w:szCs w:val="28"/>
        </w:rPr>
        <w:t>его</w:t>
      </w:r>
      <w:r w:rsidR="007A229A" w:rsidRPr="007A229A">
        <w:rPr>
          <w:rFonts w:ascii="Times New Roman" w:hAnsi="Times New Roman" w:cs="Times New Roman"/>
          <w:sz w:val="28"/>
          <w:szCs w:val="28"/>
        </w:rPr>
        <w:t xml:space="preserve"> </w:t>
      </w:r>
      <w:r w:rsidR="00B12406">
        <w:rPr>
          <w:rFonts w:ascii="Times New Roman" w:hAnsi="Times New Roman" w:cs="Times New Roman"/>
          <w:sz w:val="28"/>
          <w:szCs w:val="28"/>
        </w:rPr>
        <w:t>Порядка</w:t>
      </w:r>
      <w:r w:rsidR="007A229A" w:rsidRPr="007A229A">
        <w:rPr>
          <w:rFonts w:ascii="Times New Roman" w:hAnsi="Times New Roman" w:cs="Times New Roman"/>
          <w:sz w:val="28"/>
          <w:szCs w:val="28"/>
        </w:rPr>
        <w:t>.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Уточнение показателей Плана, связанных с выполнением государственного (муниципального) задания, осуществляется с учетом показателей утвержденного государственного (муниципального) задания и размера субсидии на выполнение государственного (муниципального) задания.</w:t>
      </w:r>
    </w:p>
    <w:p w:rsidR="007A229A" w:rsidRPr="007A229A" w:rsidRDefault="00B12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A229A" w:rsidRPr="007A229A">
        <w:rPr>
          <w:rFonts w:ascii="Times New Roman" w:hAnsi="Times New Roman" w:cs="Times New Roman"/>
          <w:sz w:val="28"/>
          <w:szCs w:val="28"/>
        </w:rPr>
        <w:t xml:space="preserve">. Оформляющая часть Плана должна содержать подписи должностных лиц, ответственных за содержащиеся в Плане данные, - руководителя </w:t>
      </w:r>
      <w:r w:rsidR="007A229A" w:rsidRPr="007A229A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(уполномоченного им лица), </w:t>
      </w:r>
      <w:r w:rsidR="00381BC1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7A229A" w:rsidRPr="007A229A">
        <w:rPr>
          <w:rFonts w:ascii="Times New Roman" w:hAnsi="Times New Roman" w:cs="Times New Roman"/>
          <w:sz w:val="28"/>
          <w:szCs w:val="28"/>
        </w:rPr>
        <w:t xml:space="preserve"> учреждения, исполнителя документа.</w:t>
      </w:r>
    </w:p>
    <w:p w:rsidR="007A229A" w:rsidRPr="007A229A" w:rsidRDefault="00B12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A229A" w:rsidRPr="007A22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229A" w:rsidRPr="007A229A">
        <w:rPr>
          <w:rFonts w:ascii="Times New Roman" w:hAnsi="Times New Roman" w:cs="Times New Roman"/>
          <w:sz w:val="28"/>
          <w:szCs w:val="28"/>
        </w:rPr>
        <w:t xml:space="preserve">В целях внесения изменений в План и (или) Сведения в соответствии с настоящим </w:t>
      </w:r>
      <w:r w:rsidR="00AD776C">
        <w:rPr>
          <w:rFonts w:ascii="Times New Roman" w:hAnsi="Times New Roman" w:cs="Times New Roman"/>
          <w:sz w:val="28"/>
          <w:szCs w:val="28"/>
        </w:rPr>
        <w:t>Порядком</w:t>
      </w:r>
      <w:r w:rsidR="007A229A" w:rsidRPr="007A229A">
        <w:rPr>
          <w:rFonts w:ascii="Times New Roman" w:hAnsi="Times New Roman" w:cs="Times New Roman"/>
          <w:sz w:val="28"/>
          <w:szCs w:val="28"/>
        </w:rPr>
        <w:t xml:space="preserve">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 с показателями планов закупок, указанных в </w:t>
      </w:r>
      <w:hyperlink w:anchor="P748" w:history="1">
        <w:r w:rsidR="007A229A" w:rsidRPr="00B12406">
          <w:rPr>
            <w:rFonts w:ascii="Times New Roman" w:hAnsi="Times New Roman" w:cs="Times New Roman"/>
            <w:sz w:val="28"/>
            <w:szCs w:val="28"/>
          </w:rPr>
          <w:t>пункте 11.1</w:t>
        </w:r>
      </w:hyperlink>
      <w:r w:rsidR="007A229A" w:rsidRPr="007A229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D776C">
        <w:rPr>
          <w:rFonts w:ascii="Times New Roman" w:hAnsi="Times New Roman" w:cs="Times New Roman"/>
          <w:sz w:val="28"/>
          <w:szCs w:val="28"/>
        </w:rPr>
        <w:t>его Порядка</w:t>
      </w:r>
      <w:r w:rsidR="007A229A" w:rsidRPr="007A22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229A" w:rsidRPr="007A229A">
        <w:rPr>
          <w:rFonts w:ascii="Times New Roman" w:hAnsi="Times New Roman" w:cs="Times New Roman"/>
          <w:sz w:val="28"/>
          <w:szCs w:val="28"/>
        </w:rPr>
        <w:t xml:space="preserve"> Решение о внесении изменений в План принимается руководителем учреждения.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29A" w:rsidRPr="007A229A" w:rsidRDefault="007A2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791"/>
      <w:bookmarkEnd w:id="27"/>
      <w:r w:rsidRPr="007A229A">
        <w:rPr>
          <w:rFonts w:ascii="Times New Roman" w:hAnsi="Times New Roman" w:cs="Times New Roman"/>
          <w:sz w:val="28"/>
          <w:szCs w:val="28"/>
        </w:rPr>
        <w:t>III. Требования к утверждению Плана и Сведений</w:t>
      </w:r>
    </w:p>
    <w:p w:rsidR="007A229A" w:rsidRPr="007A229A" w:rsidRDefault="007A2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229A" w:rsidRPr="005C3104" w:rsidRDefault="00B12406" w:rsidP="00AD7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104">
        <w:rPr>
          <w:rFonts w:ascii="Times New Roman" w:hAnsi="Times New Roman" w:cs="Times New Roman"/>
          <w:sz w:val="28"/>
          <w:szCs w:val="28"/>
        </w:rPr>
        <w:t>16</w:t>
      </w:r>
      <w:r w:rsidR="007A229A" w:rsidRPr="005C3104">
        <w:rPr>
          <w:rFonts w:ascii="Times New Roman" w:hAnsi="Times New Roman" w:cs="Times New Roman"/>
          <w:sz w:val="28"/>
          <w:szCs w:val="28"/>
        </w:rPr>
        <w:t xml:space="preserve">. План </w:t>
      </w:r>
      <w:r w:rsidR="00AD776C" w:rsidRPr="005C3104">
        <w:rPr>
          <w:rFonts w:ascii="Times New Roman" w:hAnsi="Times New Roman" w:cs="Times New Roman"/>
          <w:sz w:val="28"/>
          <w:szCs w:val="28"/>
        </w:rPr>
        <w:t>муниципального</w:t>
      </w:r>
      <w:r w:rsidR="007A229A" w:rsidRPr="005C3104">
        <w:rPr>
          <w:rFonts w:ascii="Times New Roman" w:hAnsi="Times New Roman" w:cs="Times New Roman"/>
          <w:sz w:val="28"/>
          <w:szCs w:val="28"/>
        </w:rPr>
        <w:t xml:space="preserve"> бюджетного учреждения (План с учетом изменений) утверждается руководителем муниципального бюджетного учреждения</w:t>
      </w:r>
      <w:r w:rsidR="00E21C4B" w:rsidRPr="005C3104">
        <w:rPr>
          <w:rFonts w:ascii="Times New Roman" w:hAnsi="Times New Roman" w:cs="Times New Roman"/>
          <w:sz w:val="28"/>
          <w:szCs w:val="28"/>
        </w:rPr>
        <w:t xml:space="preserve"> и</w:t>
      </w:r>
      <w:r w:rsidR="007A229A" w:rsidRPr="005C3104">
        <w:rPr>
          <w:rFonts w:ascii="Times New Roman" w:hAnsi="Times New Roman" w:cs="Times New Roman"/>
          <w:sz w:val="28"/>
          <w:szCs w:val="28"/>
        </w:rPr>
        <w:t xml:space="preserve"> </w:t>
      </w:r>
      <w:r w:rsidR="00AD776C" w:rsidRPr="005C3104">
        <w:rPr>
          <w:rFonts w:ascii="Times New Roman" w:hAnsi="Times New Roman" w:cs="Times New Roman"/>
          <w:sz w:val="28"/>
          <w:szCs w:val="28"/>
        </w:rPr>
        <w:t>согласов</w:t>
      </w:r>
      <w:r w:rsidR="00E21C4B" w:rsidRPr="005C3104">
        <w:rPr>
          <w:rFonts w:ascii="Times New Roman" w:hAnsi="Times New Roman" w:cs="Times New Roman"/>
          <w:sz w:val="28"/>
          <w:szCs w:val="28"/>
        </w:rPr>
        <w:t xml:space="preserve">ывается </w:t>
      </w:r>
      <w:r w:rsidR="005C3104" w:rsidRPr="005C3104">
        <w:rPr>
          <w:rFonts w:ascii="Times New Roman" w:hAnsi="Times New Roman" w:cs="Times New Roman"/>
          <w:sz w:val="28"/>
          <w:szCs w:val="28"/>
        </w:rPr>
        <w:t>с Администрацией Литвиновского сельского поселения</w:t>
      </w:r>
      <w:r w:rsidR="005C3104">
        <w:rPr>
          <w:rFonts w:ascii="Times New Roman" w:hAnsi="Times New Roman" w:cs="Times New Roman"/>
          <w:sz w:val="28"/>
          <w:szCs w:val="28"/>
        </w:rPr>
        <w:t>.</w:t>
      </w:r>
    </w:p>
    <w:p w:rsidR="007A229A" w:rsidRPr="007A229A" w:rsidRDefault="00B12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104">
        <w:rPr>
          <w:rFonts w:ascii="Times New Roman" w:hAnsi="Times New Roman" w:cs="Times New Roman"/>
          <w:sz w:val="28"/>
          <w:szCs w:val="28"/>
        </w:rPr>
        <w:t>17</w:t>
      </w:r>
      <w:r w:rsidR="007A229A" w:rsidRPr="005C3104">
        <w:rPr>
          <w:rFonts w:ascii="Times New Roman" w:hAnsi="Times New Roman" w:cs="Times New Roman"/>
          <w:sz w:val="28"/>
          <w:szCs w:val="28"/>
        </w:rPr>
        <w:t xml:space="preserve">. Сведения, указанные в </w:t>
      </w:r>
      <w:hyperlink w:anchor="P752" w:history="1">
        <w:r w:rsidR="007A229A" w:rsidRPr="005C310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5C3104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7A229A" w:rsidRPr="005C3104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21C4B" w:rsidRPr="005C3104">
        <w:rPr>
          <w:rFonts w:ascii="Times New Roman" w:hAnsi="Times New Roman" w:cs="Times New Roman"/>
          <w:sz w:val="28"/>
          <w:szCs w:val="28"/>
        </w:rPr>
        <w:t>его</w:t>
      </w:r>
      <w:r w:rsidR="007A229A" w:rsidRPr="005C3104">
        <w:rPr>
          <w:rFonts w:ascii="Times New Roman" w:hAnsi="Times New Roman" w:cs="Times New Roman"/>
          <w:sz w:val="28"/>
          <w:szCs w:val="28"/>
        </w:rPr>
        <w:t xml:space="preserve"> </w:t>
      </w:r>
      <w:r w:rsidR="00E21C4B" w:rsidRPr="005C3104">
        <w:rPr>
          <w:rFonts w:ascii="Times New Roman" w:hAnsi="Times New Roman" w:cs="Times New Roman"/>
          <w:sz w:val="28"/>
          <w:szCs w:val="28"/>
        </w:rPr>
        <w:t>Порядка</w:t>
      </w:r>
      <w:r w:rsidR="007A229A" w:rsidRPr="005C3104">
        <w:rPr>
          <w:rFonts w:ascii="Times New Roman" w:hAnsi="Times New Roman" w:cs="Times New Roman"/>
          <w:sz w:val="28"/>
          <w:szCs w:val="28"/>
        </w:rPr>
        <w:t xml:space="preserve">, сформированные учреждением, утверждаются </w:t>
      </w:r>
      <w:r w:rsidR="005C3104" w:rsidRPr="005C3104">
        <w:rPr>
          <w:rFonts w:ascii="Times New Roman" w:hAnsi="Times New Roman" w:cs="Times New Roman"/>
          <w:sz w:val="28"/>
          <w:szCs w:val="28"/>
        </w:rPr>
        <w:t>главой Администрации Литвиновского сельского поселения</w:t>
      </w:r>
      <w:r w:rsidR="00E21C4B" w:rsidRPr="005C3104">
        <w:rPr>
          <w:rFonts w:ascii="Times New Roman" w:hAnsi="Times New Roman" w:cs="Times New Roman"/>
          <w:sz w:val="28"/>
          <w:szCs w:val="28"/>
        </w:rPr>
        <w:t>.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29A" w:rsidRPr="00B12406" w:rsidRDefault="00B12406" w:rsidP="00B124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Порядок составления отчета о результатах деятельности муниципальных бюджетных учреждений </w:t>
      </w:r>
    </w:p>
    <w:p w:rsidR="007A229A" w:rsidRPr="007A229A" w:rsidRDefault="007A229A" w:rsidP="00CD3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38F1" w:rsidRDefault="00CD3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A229A" w:rsidRPr="007A229A">
        <w:rPr>
          <w:rFonts w:ascii="Times New Roman" w:hAnsi="Times New Roman" w:cs="Times New Roman"/>
          <w:sz w:val="28"/>
          <w:szCs w:val="28"/>
        </w:rPr>
        <w:t>. Отчет составляется с учетом требований законодательства Российской Федерации о защите государственной тайны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29A" w:rsidRPr="007A229A" w:rsidRDefault="00CD3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A229A" w:rsidRPr="007A229A">
        <w:rPr>
          <w:rFonts w:ascii="Times New Roman" w:hAnsi="Times New Roman" w:cs="Times New Roman"/>
          <w:sz w:val="28"/>
          <w:szCs w:val="28"/>
        </w:rPr>
        <w:t xml:space="preserve">. Отчет составляется учреждением в валюте Российской Федерации (в части показателей в денежном выражении) по состоянию на 1 января года, следующего </w:t>
      </w:r>
      <w:proofErr w:type="gramStart"/>
      <w:r w:rsidR="007A229A" w:rsidRPr="007A229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A229A" w:rsidRPr="007A229A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7A229A" w:rsidRPr="007A229A" w:rsidRDefault="00CD3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A229A" w:rsidRPr="007A229A">
        <w:rPr>
          <w:rFonts w:ascii="Times New Roman" w:hAnsi="Times New Roman" w:cs="Times New Roman"/>
          <w:sz w:val="28"/>
          <w:szCs w:val="28"/>
        </w:rPr>
        <w:t>. Отчет учреждения составляется в разрезе следующих разделов: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раздел 1 "Общие сведения об учреждении";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раздел 2 "Результат деятельности учреждения";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раздел 3 "Об использовании имущества, закрепленного за учреждением".</w:t>
      </w:r>
    </w:p>
    <w:p w:rsidR="007A229A" w:rsidRPr="007A229A" w:rsidRDefault="00CD3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A229A" w:rsidRPr="007A229A">
        <w:rPr>
          <w:rFonts w:ascii="Times New Roman" w:hAnsi="Times New Roman" w:cs="Times New Roman"/>
          <w:sz w:val="28"/>
          <w:szCs w:val="28"/>
        </w:rPr>
        <w:t>. В разделе 1 "Общие сведения об учреждении" указываются: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(работ);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29A">
        <w:rPr>
          <w:rFonts w:ascii="Times New Roman" w:hAnsi="Times New Roman" w:cs="Times New Roman"/>
          <w:sz w:val="28"/>
          <w:szCs w:val="28"/>
        </w:rPr>
        <w:lastRenderedPageBreak/>
        <w:t>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года.</w:t>
      </w:r>
      <w:proofErr w:type="gramEnd"/>
      <w:r w:rsidRPr="007A22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229A">
        <w:rPr>
          <w:rFonts w:ascii="Times New Roman" w:hAnsi="Times New Roman" w:cs="Times New Roman"/>
          <w:sz w:val="28"/>
          <w:szCs w:val="28"/>
        </w:rPr>
        <w:t>В случае изменения количества штатных единиц учреждения указываются причины, приведшие к их изменению на конец отчетного периода);</w:t>
      </w:r>
      <w:proofErr w:type="gramEnd"/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средняя заработная плата сотрудников учреждения.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Раздел 1 "Общие сведения об учреждении" может включать также иные сведения.</w:t>
      </w:r>
    </w:p>
    <w:p w:rsidR="007A229A" w:rsidRPr="007A229A" w:rsidRDefault="00CD3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A229A" w:rsidRPr="007A229A">
        <w:rPr>
          <w:rFonts w:ascii="Times New Roman" w:hAnsi="Times New Roman" w:cs="Times New Roman"/>
          <w:sz w:val="28"/>
          <w:szCs w:val="28"/>
        </w:rPr>
        <w:t>. В разделе 2 "Результат деятельности учреждения" указываются: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изменения (увеличение, уменьшение) дебиторской и кредиторской задолженности учреждения в разрезе поступлений (выплат), предусмотренных Планом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суммы доходов, полученных учреждением от оказания платных услуг (выполнения работ);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69"/>
      <w:bookmarkEnd w:id="28"/>
      <w:r w:rsidRPr="007A229A">
        <w:rPr>
          <w:rFonts w:ascii="Times New Roman" w:hAnsi="Times New Roman" w:cs="Times New Roman"/>
          <w:sz w:val="28"/>
          <w:szCs w:val="28"/>
        </w:rPr>
        <w:t>сведения об исполнении государственного (муниципального) задания на оказание государственных (муниципальных) услуг (выполнение работ);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цены (тарифы) на платные услуги (работы), оказываемые потребителям (в динамике в течение отчетного периода);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общее количество потребителей, воспользовавшихся услугами (работами) учреждения (в том числе платными для потребителей);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количество жалоб потребителей и принятые по результатам их рассмотрения меры.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Бюджетн</w:t>
      </w:r>
      <w:r w:rsidR="00CD38F1">
        <w:rPr>
          <w:rFonts w:ascii="Times New Roman" w:hAnsi="Times New Roman" w:cs="Times New Roman"/>
          <w:sz w:val="28"/>
          <w:szCs w:val="28"/>
        </w:rPr>
        <w:t>ые</w:t>
      </w:r>
      <w:r w:rsidRPr="007A229A">
        <w:rPr>
          <w:rFonts w:ascii="Times New Roman" w:hAnsi="Times New Roman" w:cs="Times New Roman"/>
          <w:sz w:val="28"/>
          <w:szCs w:val="28"/>
        </w:rPr>
        <w:t xml:space="preserve"> учреждения дополнительно указывают: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суммы кассовых и плановых поступлений (с учетом возвратов) в разрезе поступлений, предусмотренных Планом;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суммы кассовых и плановых выплат (с учетом восстановленных кассовых выплат) в разрезе выплат, предусмотренных Планом.</w:t>
      </w:r>
    </w:p>
    <w:p w:rsidR="007A229A" w:rsidRPr="007A229A" w:rsidRDefault="00CD3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A229A" w:rsidRPr="007A229A">
        <w:rPr>
          <w:rFonts w:ascii="Times New Roman" w:hAnsi="Times New Roman" w:cs="Times New Roman"/>
          <w:sz w:val="28"/>
          <w:szCs w:val="28"/>
        </w:rPr>
        <w:t>. Раздел 2 "Результат деятельности учреждения" может включать также иные сведения.</w:t>
      </w:r>
    </w:p>
    <w:p w:rsidR="007A229A" w:rsidRPr="007A229A" w:rsidRDefault="00CD3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A229A" w:rsidRPr="007A229A">
        <w:rPr>
          <w:rFonts w:ascii="Times New Roman" w:hAnsi="Times New Roman" w:cs="Times New Roman"/>
          <w:sz w:val="28"/>
          <w:szCs w:val="28"/>
        </w:rPr>
        <w:t>. В разделе 3 "Об использовании имущества, закрепленного за учреждением" учреждениями указываются на начало и конец отчетного года: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аренду;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lastRenderedPageBreak/>
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управления;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аренду;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управления;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управления, и переданного в аренду;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количество объектов недвижимого имущества, находящегося у учреждения на праве оперативного управления;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 xml:space="preserve">объем средств, полученных в отчетном году от распоряжения в установленном </w:t>
      </w:r>
      <w:hyperlink r:id="rId28" w:history="1">
        <w:r w:rsidRPr="00F464A7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F464A7">
        <w:rPr>
          <w:rFonts w:ascii="Times New Roman" w:hAnsi="Times New Roman" w:cs="Times New Roman"/>
          <w:sz w:val="28"/>
          <w:szCs w:val="28"/>
        </w:rPr>
        <w:t xml:space="preserve"> и</w:t>
      </w:r>
      <w:r w:rsidRPr="007A229A">
        <w:rPr>
          <w:rFonts w:ascii="Times New Roman" w:hAnsi="Times New Roman" w:cs="Times New Roman"/>
          <w:sz w:val="28"/>
          <w:szCs w:val="28"/>
        </w:rPr>
        <w:t>муществом, находящимся у учреждения на праве оперативного управления.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Бюджетным учреждением дополнительно указывается: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104">
        <w:rPr>
          <w:rFonts w:ascii="Times New Roman" w:hAnsi="Times New Roman" w:cs="Times New Roman"/>
          <w:sz w:val="28"/>
          <w:szCs w:val="28"/>
        </w:rPr>
        <w:t xml:space="preserve">общая балансовая (остаточная) стоимость недвижимого имущества, приобретенного учреждением в отчетном году за счет средств, выделенных </w:t>
      </w:r>
      <w:r w:rsidR="00CD38F1" w:rsidRPr="005C310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C3104" w:rsidRPr="005C3104">
        <w:rPr>
          <w:rFonts w:ascii="Times New Roman" w:hAnsi="Times New Roman" w:cs="Times New Roman"/>
          <w:sz w:val="28"/>
          <w:szCs w:val="28"/>
        </w:rPr>
        <w:t>Литвиновского сельского</w:t>
      </w:r>
      <w:r w:rsidR="00CD38F1" w:rsidRPr="005C310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C3104">
        <w:rPr>
          <w:rFonts w:ascii="Times New Roman" w:hAnsi="Times New Roman" w:cs="Times New Roman"/>
          <w:sz w:val="28"/>
          <w:szCs w:val="28"/>
        </w:rPr>
        <w:t xml:space="preserve"> учреждению на указанные цели;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A">
        <w:rPr>
          <w:rFonts w:ascii="Times New Roman" w:hAnsi="Times New Roman" w:cs="Times New Roman"/>
          <w:sz w:val="28"/>
          <w:szCs w:val="28"/>
        </w:rPr>
        <w:t>Раздел 3 "Об использовании имущества, закрепленного за учреждением" может включать также иные сведения.</w:t>
      </w:r>
    </w:p>
    <w:p w:rsidR="007A229A" w:rsidRDefault="00CD3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99"/>
      <w:bookmarkEnd w:id="29"/>
      <w:r>
        <w:rPr>
          <w:rFonts w:ascii="Times New Roman" w:hAnsi="Times New Roman" w:cs="Times New Roman"/>
          <w:sz w:val="28"/>
          <w:szCs w:val="28"/>
        </w:rPr>
        <w:t>25</w:t>
      </w:r>
      <w:r w:rsidR="007A229A" w:rsidRPr="007A229A">
        <w:rPr>
          <w:rFonts w:ascii="Times New Roman" w:hAnsi="Times New Roman" w:cs="Times New Roman"/>
          <w:sz w:val="28"/>
          <w:szCs w:val="28"/>
        </w:rPr>
        <w:t>.</w:t>
      </w:r>
      <w:bookmarkStart w:id="30" w:name="P100"/>
      <w:bookmarkEnd w:id="30"/>
      <w:r w:rsidR="00732CBA">
        <w:rPr>
          <w:rFonts w:ascii="Times New Roman" w:hAnsi="Times New Roman" w:cs="Times New Roman"/>
          <w:sz w:val="28"/>
          <w:szCs w:val="28"/>
        </w:rPr>
        <w:t xml:space="preserve"> </w:t>
      </w:r>
      <w:r w:rsidR="007A229A" w:rsidRPr="007A229A">
        <w:rPr>
          <w:rFonts w:ascii="Times New Roman" w:hAnsi="Times New Roman" w:cs="Times New Roman"/>
          <w:sz w:val="28"/>
          <w:szCs w:val="28"/>
        </w:rPr>
        <w:t xml:space="preserve">Отчет бюджетных </w:t>
      </w:r>
      <w:r w:rsidR="001B0224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7A229A" w:rsidRPr="007A229A">
        <w:rPr>
          <w:rFonts w:ascii="Times New Roman" w:hAnsi="Times New Roman" w:cs="Times New Roman"/>
          <w:sz w:val="28"/>
          <w:szCs w:val="28"/>
        </w:rPr>
        <w:t>утверждается руководителем учреждения</w:t>
      </w:r>
      <w:r w:rsidR="00894542">
        <w:rPr>
          <w:rFonts w:ascii="Times New Roman" w:hAnsi="Times New Roman" w:cs="Times New Roman"/>
          <w:sz w:val="28"/>
          <w:szCs w:val="28"/>
        </w:rPr>
        <w:t xml:space="preserve"> </w:t>
      </w:r>
      <w:r w:rsidR="007A229A" w:rsidRPr="007A229A">
        <w:rPr>
          <w:rFonts w:ascii="Times New Roman" w:hAnsi="Times New Roman" w:cs="Times New Roman"/>
          <w:sz w:val="28"/>
          <w:szCs w:val="28"/>
        </w:rPr>
        <w:t>и представляется на согласование</w:t>
      </w:r>
      <w:r w:rsidR="00894542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894542" w:rsidRDefault="009E0084" w:rsidP="009E0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срок до 15 марта года, сле</w:t>
      </w:r>
      <w:r w:rsidR="002F5900">
        <w:rPr>
          <w:rFonts w:ascii="Times New Roman" w:hAnsi="Times New Roman" w:cs="Times New Roman"/>
          <w:sz w:val="28"/>
          <w:szCs w:val="28"/>
        </w:rPr>
        <w:t xml:space="preserve">дующего за </w:t>
      </w:r>
      <w:proofErr w:type="gramStart"/>
      <w:r w:rsidR="002F590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2F5900">
        <w:rPr>
          <w:rFonts w:ascii="Times New Roman" w:hAnsi="Times New Roman" w:cs="Times New Roman"/>
          <w:sz w:val="28"/>
          <w:szCs w:val="28"/>
        </w:rPr>
        <w:t>, в централизованную бухгалтерию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900">
        <w:rPr>
          <w:rFonts w:ascii="Times New Roman" w:hAnsi="Times New Roman" w:cs="Times New Roman"/>
          <w:sz w:val="28"/>
          <w:szCs w:val="28"/>
        </w:rPr>
        <w:t>(далее – централизованная бухгалтерия).</w:t>
      </w:r>
      <w:r w:rsidR="005C2F81">
        <w:rPr>
          <w:rFonts w:ascii="Times New Roman" w:hAnsi="Times New Roman" w:cs="Times New Roman"/>
          <w:sz w:val="28"/>
          <w:szCs w:val="28"/>
        </w:rPr>
        <w:t xml:space="preserve"> </w:t>
      </w:r>
      <w:r w:rsidR="002F5900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29A">
        <w:rPr>
          <w:rFonts w:ascii="Times New Roman" w:hAnsi="Times New Roman" w:cs="Times New Roman"/>
          <w:sz w:val="28"/>
          <w:szCs w:val="28"/>
        </w:rPr>
        <w:t>рассматривает 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29A">
        <w:rPr>
          <w:rFonts w:ascii="Times New Roman" w:hAnsi="Times New Roman" w:cs="Times New Roman"/>
          <w:sz w:val="28"/>
          <w:szCs w:val="28"/>
        </w:rPr>
        <w:t>в течение десяти рабочих дней, следующих за днем поступления Отчета, и согласовывает его либо возвращает на доработку с указанием причин, послуживших основанием для его возврата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084" w:rsidRPr="007A229A" w:rsidRDefault="009E0084" w:rsidP="009E0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 рассмотрение осуществляется в том же порядке.</w:t>
      </w:r>
    </w:p>
    <w:p w:rsidR="007A229A" w:rsidRPr="007A229A" w:rsidRDefault="009E0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103"/>
      <w:bookmarkEnd w:id="31"/>
      <w:r>
        <w:rPr>
          <w:rFonts w:ascii="Times New Roman" w:hAnsi="Times New Roman" w:cs="Times New Roman"/>
          <w:sz w:val="28"/>
          <w:szCs w:val="28"/>
        </w:rPr>
        <w:t>26</w:t>
      </w:r>
      <w:r w:rsidR="007A229A" w:rsidRPr="007A229A">
        <w:rPr>
          <w:rFonts w:ascii="Times New Roman" w:hAnsi="Times New Roman" w:cs="Times New Roman"/>
          <w:sz w:val="28"/>
          <w:szCs w:val="28"/>
        </w:rPr>
        <w:t xml:space="preserve">. Отчет может быть дополнительно размещен в сети Интернет на </w:t>
      </w:r>
      <w:r w:rsidR="007A229A" w:rsidRPr="007A229A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органа, осуществляющего функции и полномочия учредителя, сайте учреждения, либо ином сайте, с учетом требований </w:t>
      </w:r>
      <w:hyperlink r:id="rId29" w:history="1">
        <w:r w:rsidR="007A229A" w:rsidRPr="009E0084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7A229A" w:rsidRPr="009E0084">
        <w:rPr>
          <w:rFonts w:ascii="Times New Roman" w:hAnsi="Times New Roman" w:cs="Times New Roman"/>
          <w:sz w:val="28"/>
          <w:szCs w:val="28"/>
        </w:rPr>
        <w:t xml:space="preserve"> Ро</w:t>
      </w:r>
      <w:r w:rsidR="007A229A" w:rsidRPr="007A229A">
        <w:rPr>
          <w:rFonts w:ascii="Times New Roman" w:hAnsi="Times New Roman" w:cs="Times New Roman"/>
          <w:sz w:val="28"/>
          <w:szCs w:val="28"/>
        </w:rPr>
        <w:t>ссийской Федерации о защите государственной тайны.</w:t>
      </w: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29A" w:rsidRPr="007A229A" w:rsidRDefault="007A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900" w:rsidRDefault="002F5900">
      <w:pPr>
        <w:rPr>
          <w:sz w:val="28"/>
          <w:szCs w:val="28"/>
        </w:rPr>
      </w:pPr>
    </w:p>
    <w:p w:rsidR="00133843" w:rsidRDefault="00133843">
      <w:pPr>
        <w:rPr>
          <w:sz w:val="28"/>
          <w:szCs w:val="28"/>
        </w:rPr>
      </w:pPr>
    </w:p>
    <w:p w:rsidR="00133843" w:rsidRPr="00133843" w:rsidRDefault="00133843" w:rsidP="00133843">
      <w:pPr>
        <w:rPr>
          <w:sz w:val="28"/>
          <w:szCs w:val="28"/>
        </w:rPr>
      </w:pPr>
    </w:p>
    <w:p w:rsidR="00133843" w:rsidRPr="00133843" w:rsidRDefault="00133843" w:rsidP="00133843">
      <w:pPr>
        <w:rPr>
          <w:sz w:val="28"/>
          <w:szCs w:val="28"/>
        </w:rPr>
      </w:pPr>
    </w:p>
    <w:p w:rsidR="00133843" w:rsidRDefault="00133843" w:rsidP="00133843">
      <w:pPr>
        <w:rPr>
          <w:sz w:val="28"/>
          <w:szCs w:val="28"/>
        </w:rPr>
      </w:pPr>
    </w:p>
    <w:p w:rsidR="002F5900" w:rsidRPr="00133843" w:rsidRDefault="00133843" w:rsidP="00133843">
      <w:pPr>
        <w:tabs>
          <w:tab w:val="left" w:pos="6375"/>
        </w:tabs>
        <w:rPr>
          <w:sz w:val="28"/>
          <w:szCs w:val="28"/>
        </w:rPr>
      </w:pPr>
      <w:r>
        <w:rPr>
          <w:sz w:val="28"/>
          <w:szCs w:val="28"/>
        </w:rPr>
        <w:t>Ведущий специалист:</w:t>
      </w:r>
      <w:r>
        <w:rPr>
          <w:sz w:val="28"/>
          <w:szCs w:val="28"/>
        </w:rPr>
        <w:tab/>
        <w:t>О.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Калинина</w:t>
      </w:r>
    </w:p>
    <w:sectPr w:rsidR="002F5900" w:rsidRPr="00133843" w:rsidSect="006E0D01">
      <w:pgSz w:w="11906" w:h="16838"/>
      <w:pgMar w:top="1134" w:right="851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927" w:rsidRDefault="00225927" w:rsidP="006E0D01">
      <w:r>
        <w:separator/>
      </w:r>
    </w:p>
  </w:endnote>
  <w:endnote w:type="continuationSeparator" w:id="0">
    <w:p w:rsidR="00225927" w:rsidRDefault="00225927" w:rsidP="006E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927" w:rsidRDefault="00225927" w:rsidP="006E0D01">
      <w:r>
        <w:separator/>
      </w:r>
    </w:p>
  </w:footnote>
  <w:footnote w:type="continuationSeparator" w:id="0">
    <w:p w:rsidR="00225927" w:rsidRDefault="00225927" w:rsidP="006E0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29A"/>
    <w:rsid w:val="00000F58"/>
    <w:rsid w:val="00001373"/>
    <w:rsid w:val="00003BEB"/>
    <w:rsid w:val="00010F69"/>
    <w:rsid w:val="0001256D"/>
    <w:rsid w:val="00013213"/>
    <w:rsid w:val="000137B8"/>
    <w:rsid w:val="00014778"/>
    <w:rsid w:val="00017CF0"/>
    <w:rsid w:val="0002110A"/>
    <w:rsid w:val="00021CDD"/>
    <w:rsid w:val="00021DE0"/>
    <w:rsid w:val="00023212"/>
    <w:rsid w:val="00024D90"/>
    <w:rsid w:val="0002575E"/>
    <w:rsid w:val="00027A02"/>
    <w:rsid w:val="00033E06"/>
    <w:rsid w:val="00034820"/>
    <w:rsid w:val="00035D29"/>
    <w:rsid w:val="00035E57"/>
    <w:rsid w:val="000426EB"/>
    <w:rsid w:val="0004435F"/>
    <w:rsid w:val="000453F9"/>
    <w:rsid w:val="00045CE6"/>
    <w:rsid w:val="00047F92"/>
    <w:rsid w:val="000506D5"/>
    <w:rsid w:val="0005149C"/>
    <w:rsid w:val="00051C0C"/>
    <w:rsid w:val="00052F86"/>
    <w:rsid w:val="000533EE"/>
    <w:rsid w:val="00053D87"/>
    <w:rsid w:val="00054F35"/>
    <w:rsid w:val="00060F30"/>
    <w:rsid w:val="00061D9B"/>
    <w:rsid w:val="000679C4"/>
    <w:rsid w:val="000716F3"/>
    <w:rsid w:val="0007509A"/>
    <w:rsid w:val="00077287"/>
    <w:rsid w:val="0008173E"/>
    <w:rsid w:val="000818C7"/>
    <w:rsid w:val="000840E0"/>
    <w:rsid w:val="00085D40"/>
    <w:rsid w:val="00087DE0"/>
    <w:rsid w:val="000940F6"/>
    <w:rsid w:val="00097084"/>
    <w:rsid w:val="0009759A"/>
    <w:rsid w:val="00097F72"/>
    <w:rsid w:val="000A1576"/>
    <w:rsid w:val="000A25DF"/>
    <w:rsid w:val="000A626A"/>
    <w:rsid w:val="000A67A9"/>
    <w:rsid w:val="000A6DE7"/>
    <w:rsid w:val="000A76D8"/>
    <w:rsid w:val="000A7AC2"/>
    <w:rsid w:val="000B1E19"/>
    <w:rsid w:val="000B2328"/>
    <w:rsid w:val="000B23EF"/>
    <w:rsid w:val="000B333F"/>
    <w:rsid w:val="000B3652"/>
    <w:rsid w:val="000B4DBA"/>
    <w:rsid w:val="000B55A8"/>
    <w:rsid w:val="000B6DB2"/>
    <w:rsid w:val="000B71B9"/>
    <w:rsid w:val="000C00C0"/>
    <w:rsid w:val="000C4231"/>
    <w:rsid w:val="000C4C5E"/>
    <w:rsid w:val="000C5F07"/>
    <w:rsid w:val="000C5F3C"/>
    <w:rsid w:val="000C611D"/>
    <w:rsid w:val="000C6A85"/>
    <w:rsid w:val="000D1CA4"/>
    <w:rsid w:val="000D5B77"/>
    <w:rsid w:val="000E293C"/>
    <w:rsid w:val="000E2B6C"/>
    <w:rsid w:val="000E4296"/>
    <w:rsid w:val="000E4934"/>
    <w:rsid w:val="000E6135"/>
    <w:rsid w:val="000F076E"/>
    <w:rsid w:val="000F634C"/>
    <w:rsid w:val="00102248"/>
    <w:rsid w:val="00102F4E"/>
    <w:rsid w:val="00103F22"/>
    <w:rsid w:val="001048F4"/>
    <w:rsid w:val="00111C8F"/>
    <w:rsid w:val="001172E9"/>
    <w:rsid w:val="001200E5"/>
    <w:rsid w:val="001303EE"/>
    <w:rsid w:val="00131ADC"/>
    <w:rsid w:val="00133843"/>
    <w:rsid w:val="00134D96"/>
    <w:rsid w:val="001379FD"/>
    <w:rsid w:val="00142341"/>
    <w:rsid w:val="00144977"/>
    <w:rsid w:val="00145098"/>
    <w:rsid w:val="00145E94"/>
    <w:rsid w:val="00147D26"/>
    <w:rsid w:val="001502BE"/>
    <w:rsid w:val="00152218"/>
    <w:rsid w:val="00152C17"/>
    <w:rsid w:val="0015522E"/>
    <w:rsid w:val="0015692A"/>
    <w:rsid w:val="00157F96"/>
    <w:rsid w:val="00163D4F"/>
    <w:rsid w:val="0016499E"/>
    <w:rsid w:val="00164E8C"/>
    <w:rsid w:val="00166C08"/>
    <w:rsid w:val="0017717F"/>
    <w:rsid w:val="001771DB"/>
    <w:rsid w:val="001831F0"/>
    <w:rsid w:val="00183DC5"/>
    <w:rsid w:val="001840E9"/>
    <w:rsid w:val="0018638C"/>
    <w:rsid w:val="00187686"/>
    <w:rsid w:val="00187FA0"/>
    <w:rsid w:val="00191E2D"/>
    <w:rsid w:val="00193809"/>
    <w:rsid w:val="00193B1A"/>
    <w:rsid w:val="00193B24"/>
    <w:rsid w:val="001955FC"/>
    <w:rsid w:val="001962B5"/>
    <w:rsid w:val="00196795"/>
    <w:rsid w:val="00197D9D"/>
    <w:rsid w:val="001A0835"/>
    <w:rsid w:val="001A083A"/>
    <w:rsid w:val="001A1747"/>
    <w:rsid w:val="001A1A08"/>
    <w:rsid w:val="001A4097"/>
    <w:rsid w:val="001A72E8"/>
    <w:rsid w:val="001B0224"/>
    <w:rsid w:val="001B0961"/>
    <w:rsid w:val="001B0B27"/>
    <w:rsid w:val="001B2583"/>
    <w:rsid w:val="001B27C7"/>
    <w:rsid w:val="001C1824"/>
    <w:rsid w:val="001C3868"/>
    <w:rsid w:val="001C3B99"/>
    <w:rsid w:val="001C4100"/>
    <w:rsid w:val="001C44E6"/>
    <w:rsid w:val="001C5299"/>
    <w:rsid w:val="001C69DF"/>
    <w:rsid w:val="001D000A"/>
    <w:rsid w:val="001D156E"/>
    <w:rsid w:val="001D25B9"/>
    <w:rsid w:val="001D3148"/>
    <w:rsid w:val="001D3951"/>
    <w:rsid w:val="001D62E9"/>
    <w:rsid w:val="001E0CEE"/>
    <w:rsid w:val="001E136F"/>
    <w:rsid w:val="001E1FCE"/>
    <w:rsid w:val="001E3155"/>
    <w:rsid w:val="001E4074"/>
    <w:rsid w:val="001E41D1"/>
    <w:rsid w:val="001E66E1"/>
    <w:rsid w:val="001F33C5"/>
    <w:rsid w:val="001F3CD0"/>
    <w:rsid w:val="001F5B16"/>
    <w:rsid w:val="001F7295"/>
    <w:rsid w:val="002010E9"/>
    <w:rsid w:val="00203FDD"/>
    <w:rsid w:val="00204632"/>
    <w:rsid w:val="00204DAF"/>
    <w:rsid w:val="00204EC3"/>
    <w:rsid w:val="00207B48"/>
    <w:rsid w:val="00207D67"/>
    <w:rsid w:val="0021009A"/>
    <w:rsid w:val="0021128F"/>
    <w:rsid w:val="0021266E"/>
    <w:rsid w:val="00216331"/>
    <w:rsid w:val="002215A5"/>
    <w:rsid w:val="00221F5D"/>
    <w:rsid w:val="00223540"/>
    <w:rsid w:val="00224F1D"/>
    <w:rsid w:val="00225927"/>
    <w:rsid w:val="002271C0"/>
    <w:rsid w:val="0023021D"/>
    <w:rsid w:val="002304F6"/>
    <w:rsid w:val="002319A5"/>
    <w:rsid w:val="002338DE"/>
    <w:rsid w:val="00233F87"/>
    <w:rsid w:val="00234249"/>
    <w:rsid w:val="00235AC7"/>
    <w:rsid w:val="002403BD"/>
    <w:rsid w:val="002407E4"/>
    <w:rsid w:val="00241120"/>
    <w:rsid w:val="00245014"/>
    <w:rsid w:val="00245B1D"/>
    <w:rsid w:val="00245BC2"/>
    <w:rsid w:val="002476FD"/>
    <w:rsid w:val="00247CA2"/>
    <w:rsid w:val="002513D3"/>
    <w:rsid w:val="0025434C"/>
    <w:rsid w:val="00257A27"/>
    <w:rsid w:val="00257A3C"/>
    <w:rsid w:val="00262727"/>
    <w:rsid w:val="00262AE2"/>
    <w:rsid w:val="00263314"/>
    <w:rsid w:val="0026336B"/>
    <w:rsid w:val="0026457D"/>
    <w:rsid w:val="00264E2B"/>
    <w:rsid w:val="00272BB1"/>
    <w:rsid w:val="002748D9"/>
    <w:rsid w:val="00275560"/>
    <w:rsid w:val="00276FCB"/>
    <w:rsid w:val="00281704"/>
    <w:rsid w:val="002817CD"/>
    <w:rsid w:val="0028246E"/>
    <w:rsid w:val="002835BF"/>
    <w:rsid w:val="00283FAC"/>
    <w:rsid w:val="002845AA"/>
    <w:rsid w:val="002861BD"/>
    <w:rsid w:val="00286689"/>
    <w:rsid w:val="00290753"/>
    <w:rsid w:val="00290C7E"/>
    <w:rsid w:val="00290DA6"/>
    <w:rsid w:val="00291A54"/>
    <w:rsid w:val="00292320"/>
    <w:rsid w:val="0029368E"/>
    <w:rsid w:val="002939C0"/>
    <w:rsid w:val="00295E70"/>
    <w:rsid w:val="00297848"/>
    <w:rsid w:val="002A1D6B"/>
    <w:rsid w:val="002A3ADE"/>
    <w:rsid w:val="002A6949"/>
    <w:rsid w:val="002A73F3"/>
    <w:rsid w:val="002A7C14"/>
    <w:rsid w:val="002A7EE3"/>
    <w:rsid w:val="002B0632"/>
    <w:rsid w:val="002B08A7"/>
    <w:rsid w:val="002B1E81"/>
    <w:rsid w:val="002B230C"/>
    <w:rsid w:val="002B2439"/>
    <w:rsid w:val="002B3E6B"/>
    <w:rsid w:val="002B68CD"/>
    <w:rsid w:val="002B752B"/>
    <w:rsid w:val="002B7755"/>
    <w:rsid w:val="002B7B72"/>
    <w:rsid w:val="002C0B78"/>
    <w:rsid w:val="002C3BAE"/>
    <w:rsid w:val="002C5546"/>
    <w:rsid w:val="002C73EA"/>
    <w:rsid w:val="002C79EA"/>
    <w:rsid w:val="002D4813"/>
    <w:rsid w:val="002D5066"/>
    <w:rsid w:val="002D5F0E"/>
    <w:rsid w:val="002E0992"/>
    <w:rsid w:val="002E1A1F"/>
    <w:rsid w:val="002E5704"/>
    <w:rsid w:val="002F1C5F"/>
    <w:rsid w:val="002F2AEE"/>
    <w:rsid w:val="002F38B6"/>
    <w:rsid w:val="002F3BFB"/>
    <w:rsid w:val="002F5886"/>
    <w:rsid w:val="002F5900"/>
    <w:rsid w:val="002F6874"/>
    <w:rsid w:val="0030032B"/>
    <w:rsid w:val="00300657"/>
    <w:rsid w:val="00303948"/>
    <w:rsid w:val="00305DCF"/>
    <w:rsid w:val="00311034"/>
    <w:rsid w:val="00312C7E"/>
    <w:rsid w:val="003130B4"/>
    <w:rsid w:val="00313A10"/>
    <w:rsid w:val="003174DD"/>
    <w:rsid w:val="0032010B"/>
    <w:rsid w:val="003207E1"/>
    <w:rsid w:val="00326389"/>
    <w:rsid w:val="003269DF"/>
    <w:rsid w:val="0033326E"/>
    <w:rsid w:val="0033496D"/>
    <w:rsid w:val="0033655E"/>
    <w:rsid w:val="00336FE5"/>
    <w:rsid w:val="00337E40"/>
    <w:rsid w:val="00340382"/>
    <w:rsid w:val="003419FE"/>
    <w:rsid w:val="00341F9A"/>
    <w:rsid w:val="00347012"/>
    <w:rsid w:val="00350DD5"/>
    <w:rsid w:val="0035295D"/>
    <w:rsid w:val="00353408"/>
    <w:rsid w:val="00353968"/>
    <w:rsid w:val="0035732E"/>
    <w:rsid w:val="00357A65"/>
    <w:rsid w:val="00360A5B"/>
    <w:rsid w:val="00361882"/>
    <w:rsid w:val="0036481F"/>
    <w:rsid w:val="00366112"/>
    <w:rsid w:val="003665F3"/>
    <w:rsid w:val="00371ADA"/>
    <w:rsid w:val="00372D47"/>
    <w:rsid w:val="00373434"/>
    <w:rsid w:val="003776B8"/>
    <w:rsid w:val="003805E6"/>
    <w:rsid w:val="00381773"/>
    <w:rsid w:val="00381860"/>
    <w:rsid w:val="00381BC1"/>
    <w:rsid w:val="003822AD"/>
    <w:rsid w:val="003837C0"/>
    <w:rsid w:val="00383959"/>
    <w:rsid w:val="00385E50"/>
    <w:rsid w:val="00386558"/>
    <w:rsid w:val="003876BF"/>
    <w:rsid w:val="003902EE"/>
    <w:rsid w:val="00390BA7"/>
    <w:rsid w:val="003927E9"/>
    <w:rsid w:val="00393B93"/>
    <w:rsid w:val="00395DB5"/>
    <w:rsid w:val="00397BD7"/>
    <w:rsid w:val="003A2147"/>
    <w:rsid w:val="003A3198"/>
    <w:rsid w:val="003B0716"/>
    <w:rsid w:val="003B196F"/>
    <w:rsid w:val="003B19A8"/>
    <w:rsid w:val="003B4436"/>
    <w:rsid w:val="003B4B44"/>
    <w:rsid w:val="003B5588"/>
    <w:rsid w:val="003B6C0F"/>
    <w:rsid w:val="003B7FC6"/>
    <w:rsid w:val="003C4040"/>
    <w:rsid w:val="003C75EE"/>
    <w:rsid w:val="003D06B9"/>
    <w:rsid w:val="003E379E"/>
    <w:rsid w:val="003E6FC6"/>
    <w:rsid w:val="003F5AD7"/>
    <w:rsid w:val="003F6312"/>
    <w:rsid w:val="00400F14"/>
    <w:rsid w:val="004057AC"/>
    <w:rsid w:val="00407362"/>
    <w:rsid w:val="00407AC8"/>
    <w:rsid w:val="00407F1B"/>
    <w:rsid w:val="00411968"/>
    <w:rsid w:val="00413508"/>
    <w:rsid w:val="00414A84"/>
    <w:rsid w:val="00414EFC"/>
    <w:rsid w:val="00415587"/>
    <w:rsid w:val="00417804"/>
    <w:rsid w:val="00420949"/>
    <w:rsid w:val="0042241D"/>
    <w:rsid w:val="0042315C"/>
    <w:rsid w:val="00425210"/>
    <w:rsid w:val="0042550B"/>
    <w:rsid w:val="004256EC"/>
    <w:rsid w:val="0042602F"/>
    <w:rsid w:val="00426163"/>
    <w:rsid w:val="0043118B"/>
    <w:rsid w:val="004318C4"/>
    <w:rsid w:val="00434166"/>
    <w:rsid w:val="00436C78"/>
    <w:rsid w:val="0044258C"/>
    <w:rsid w:val="00445BC9"/>
    <w:rsid w:val="00446981"/>
    <w:rsid w:val="00446A2F"/>
    <w:rsid w:val="00450F4E"/>
    <w:rsid w:val="00451180"/>
    <w:rsid w:val="00451964"/>
    <w:rsid w:val="004520A2"/>
    <w:rsid w:val="004523FB"/>
    <w:rsid w:val="00452B7C"/>
    <w:rsid w:val="00453F3D"/>
    <w:rsid w:val="00455254"/>
    <w:rsid w:val="0045542B"/>
    <w:rsid w:val="00455841"/>
    <w:rsid w:val="00461F8F"/>
    <w:rsid w:val="004620AF"/>
    <w:rsid w:val="004620BF"/>
    <w:rsid w:val="00462192"/>
    <w:rsid w:val="004642FD"/>
    <w:rsid w:val="004659F2"/>
    <w:rsid w:val="00466A2A"/>
    <w:rsid w:val="0046779F"/>
    <w:rsid w:val="004679FD"/>
    <w:rsid w:val="00474987"/>
    <w:rsid w:val="00480EE2"/>
    <w:rsid w:val="00481350"/>
    <w:rsid w:val="00482E60"/>
    <w:rsid w:val="00483010"/>
    <w:rsid w:val="004830BA"/>
    <w:rsid w:val="00483B7A"/>
    <w:rsid w:val="0048489F"/>
    <w:rsid w:val="00485E6E"/>
    <w:rsid w:val="0049041D"/>
    <w:rsid w:val="00491E0E"/>
    <w:rsid w:val="004936C9"/>
    <w:rsid w:val="0049628B"/>
    <w:rsid w:val="004A1222"/>
    <w:rsid w:val="004A580C"/>
    <w:rsid w:val="004A78F6"/>
    <w:rsid w:val="004B06E2"/>
    <w:rsid w:val="004B2521"/>
    <w:rsid w:val="004B283F"/>
    <w:rsid w:val="004B30B6"/>
    <w:rsid w:val="004B3E38"/>
    <w:rsid w:val="004B5486"/>
    <w:rsid w:val="004B6265"/>
    <w:rsid w:val="004B6970"/>
    <w:rsid w:val="004B6BFE"/>
    <w:rsid w:val="004C336C"/>
    <w:rsid w:val="004C33E4"/>
    <w:rsid w:val="004C3D95"/>
    <w:rsid w:val="004C44AC"/>
    <w:rsid w:val="004C5DF2"/>
    <w:rsid w:val="004C6AEC"/>
    <w:rsid w:val="004C6DB9"/>
    <w:rsid w:val="004C791E"/>
    <w:rsid w:val="004D10FB"/>
    <w:rsid w:val="004D21D3"/>
    <w:rsid w:val="004D27ED"/>
    <w:rsid w:val="004D2BC7"/>
    <w:rsid w:val="004D5BB2"/>
    <w:rsid w:val="004D6190"/>
    <w:rsid w:val="004E168B"/>
    <w:rsid w:val="004E4FFC"/>
    <w:rsid w:val="004E6B56"/>
    <w:rsid w:val="004F51E0"/>
    <w:rsid w:val="004F5FE8"/>
    <w:rsid w:val="004F6144"/>
    <w:rsid w:val="004F7CC4"/>
    <w:rsid w:val="00501631"/>
    <w:rsid w:val="00504B10"/>
    <w:rsid w:val="005067BE"/>
    <w:rsid w:val="00511C65"/>
    <w:rsid w:val="005130FF"/>
    <w:rsid w:val="00520C22"/>
    <w:rsid w:val="00521CB6"/>
    <w:rsid w:val="00521FE7"/>
    <w:rsid w:val="00523D98"/>
    <w:rsid w:val="0052470E"/>
    <w:rsid w:val="00524D40"/>
    <w:rsid w:val="00525176"/>
    <w:rsid w:val="005320F7"/>
    <w:rsid w:val="005335C5"/>
    <w:rsid w:val="00533DBE"/>
    <w:rsid w:val="005342CC"/>
    <w:rsid w:val="00534932"/>
    <w:rsid w:val="0054129F"/>
    <w:rsid w:val="0054383A"/>
    <w:rsid w:val="00544235"/>
    <w:rsid w:val="00550159"/>
    <w:rsid w:val="00552689"/>
    <w:rsid w:val="0055338F"/>
    <w:rsid w:val="00555D76"/>
    <w:rsid w:val="005569C5"/>
    <w:rsid w:val="00556D16"/>
    <w:rsid w:val="005621FD"/>
    <w:rsid w:val="00562D90"/>
    <w:rsid w:val="00562D9A"/>
    <w:rsid w:val="0056337D"/>
    <w:rsid w:val="00564A95"/>
    <w:rsid w:val="00564E15"/>
    <w:rsid w:val="005661E9"/>
    <w:rsid w:val="00566CBB"/>
    <w:rsid w:val="0056705D"/>
    <w:rsid w:val="00567A5A"/>
    <w:rsid w:val="00571DE6"/>
    <w:rsid w:val="005722CD"/>
    <w:rsid w:val="00573CB5"/>
    <w:rsid w:val="005745AA"/>
    <w:rsid w:val="005746AB"/>
    <w:rsid w:val="00583D31"/>
    <w:rsid w:val="00584CCD"/>
    <w:rsid w:val="00585C87"/>
    <w:rsid w:val="005873A6"/>
    <w:rsid w:val="00590677"/>
    <w:rsid w:val="005915AD"/>
    <w:rsid w:val="0059161F"/>
    <w:rsid w:val="00592D14"/>
    <w:rsid w:val="005934E2"/>
    <w:rsid w:val="00593C06"/>
    <w:rsid w:val="00595F77"/>
    <w:rsid w:val="00597108"/>
    <w:rsid w:val="005A085C"/>
    <w:rsid w:val="005A0D8E"/>
    <w:rsid w:val="005A1118"/>
    <w:rsid w:val="005A38EC"/>
    <w:rsid w:val="005B1847"/>
    <w:rsid w:val="005B5F58"/>
    <w:rsid w:val="005B6F07"/>
    <w:rsid w:val="005C2F81"/>
    <w:rsid w:val="005C3104"/>
    <w:rsid w:val="005C5FE6"/>
    <w:rsid w:val="005D7150"/>
    <w:rsid w:val="005D7568"/>
    <w:rsid w:val="005E1668"/>
    <w:rsid w:val="005E2EB5"/>
    <w:rsid w:val="005E4CD2"/>
    <w:rsid w:val="005E5155"/>
    <w:rsid w:val="005E5B47"/>
    <w:rsid w:val="005E62D9"/>
    <w:rsid w:val="005E6D29"/>
    <w:rsid w:val="005F2486"/>
    <w:rsid w:val="005F3168"/>
    <w:rsid w:val="005F3C57"/>
    <w:rsid w:val="005F5805"/>
    <w:rsid w:val="005F6219"/>
    <w:rsid w:val="005F6EB8"/>
    <w:rsid w:val="005F75D3"/>
    <w:rsid w:val="00600344"/>
    <w:rsid w:val="0060092B"/>
    <w:rsid w:val="00600D29"/>
    <w:rsid w:val="0060239C"/>
    <w:rsid w:val="00603D68"/>
    <w:rsid w:val="00605BA7"/>
    <w:rsid w:val="006075CD"/>
    <w:rsid w:val="00610003"/>
    <w:rsid w:val="006102B5"/>
    <w:rsid w:val="00611E32"/>
    <w:rsid w:val="00615A85"/>
    <w:rsid w:val="00622088"/>
    <w:rsid w:val="006221CD"/>
    <w:rsid w:val="0062254D"/>
    <w:rsid w:val="00624568"/>
    <w:rsid w:val="0063331A"/>
    <w:rsid w:val="00633645"/>
    <w:rsid w:val="006348F5"/>
    <w:rsid w:val="00635907"/>
    <w:rsid w:val="0064225F"/>
    <w:rsid w:val="00642B19"/>
    <w:rsid w:val="00643D8B"/>
    <w:rsid w:val="00644082"/>
    <w:rsid w:val="006445EA"/>
    <w:rsid w:val="006503BF"/>
    <w:rsid w:val="006508FD"/>
    <w:rsid w:val="00651D03"/>
    <w:rsid w:val="00655A75"/>
    <w:rsid w:val="00655E7F"/>
    <w:rsid w:val="006613E0"/>
    <w:rsid w:val="006617FF"/>
    <w:rsid w:val="00661D8C"/>
    <w:rsid w:val="00662793"/>
    <w:rsid w:val="00671343"/>
    <w:rsid w:val="00672552"/>
    <w:rsid w:val="00673222"/>
    <w:rsid w:val="0068087E"/>
    <w:rsid w:val="00680AAD"/>
    <w:rsid w:val="00681A92"/>
    <w:rsid w:val="00683BCE"/>
    <w:rsid w:val="0068666F"/>
    <w:rsid w:val="006918FC"/>
    <w:rsid w:val="00691B69"/>
    <w:rsid w:val="0069304E"/>
    <w:rsid w:val="006941A1"/>
    <w:rsid w:val="00697033"/>
    <w:rsid w:val="006A01ED"/>
    <w:rsid w:val="006A069B"/>
    <w:rsid w:val="006A1092"/>
    <w:rsid w:val="006A168D"/>
    <w:rsid w:val="006A5C40"/>
    <w:rsid w:val="006B4F99"/>
    <w:rsid w:val="006C30BB"/>
    <w:rsid w:val="006C3207"/>
    <w:rsid w:val="006C3426"/>
    <w:rsid w:val="006C3780"/>
    <w:rsid w:val="006C4346"/>
    <w:rsid w:val="006C44EC"/>
    <w:rsid w:val="006C58E3"/>
    <w:rsid w:val="006C5E6D"/>
    <w:rsid w:val="006C6B3C"/>
    <w:rsid w:val="006D1E1B"/>
    <w:rsid w:val="006D2433"/>
    <w:rsid w:val="006D64D6"/>
    <w:rsid w:val="006E0C70"/>
    <w:rsid w:val="006E0D01"/>
    <w:rsid w:val="006E1648"/>
    <w:rsid w:val="006E2351"/>
    <w:rsid w:val="006E48AA"/>
    <w:rsid w:val="006E4C9B"/>
    <w:rsid w:val="006E5DBF"/>
    <w:rsid w:val="006F1958"/>
    <w:rsid w:val="006F31A5"/>
    <w:rsid w:val="006F34CE"/>
    <w:rsid w:val="006F549A"/>
    <w:rsid w:val="006F5B79"/>
    <w:rsid w:val="006F7670"/>
    <w:rsid w:val="007007E8"/>
    <w:rsid w:val="00702A21"/>
    <w:rsid w:val="007034E0"/>
    <w:rsid w:val="00703C66"/>
    <w:rsid w:val="007040DA"/>
    <w:rsid w:val="00704183"/>
    <w:rsid w:val="007043EC"/>
    <w:rsid w:val="00704FF8"/>
    <w:rsid w:val="007062BD"/>
    <w:rsid w:val="007072B4"/>
    <w:rsid w:val="00710C14"/>
    <w:rsid w:val="00713F0C"/>
    <w:rsid w:val="0072021C"/>
    <w:rsid w:val="007208A7"/>
    <w:rsid w:val="00721122"/>
    <w:rsid w:val="00721B7E"/>
    <w:rsid w:val="0072202C"/>
    <w:rsid w:val="00730CD9"/>
    <w:rsid w:val="00732B34"/>
    <w:rsid w:val="00732C62"/>
    <w:rsid w:val="00732CBA"/>
    <w:rsid w:val="00732D7F"/>
    <w:rsid w:val="00741C74"/>
    <w:rsid w:val="007438B1"/>
    <w:rsid w:val="00744F24"/>
    <w:rsid w:val="00746947"/>
    <w:rsid w:val="0075232D"/>
    <w:rsid w:val="007554ED"/>
    <w:rsid w:val="007620AE"/>
    <w:rsid w:val="0076354A"/>
    <w:rsid w:val="00764B31"/>
    <w:rsid w:val="00765FF8"/>
    <w:rsid w:val="007678EB"/>
    <w:rsid w:val="007679A1"/>
    <w:rsid w:val="007704F0"/>
    <w:rsid w:val="007707A7"/>
    <w:rsid w:val="0077188C"/>
    <w:rsid w:val="00773BEF"/>
    <w:rsid w:val="00773D2F"/>
    <w:rsid w:val="00774C0B"/>
    <w:rsid w:val="00776ADF"/>
    <w:rsid w:val="007806D4"/>
    <w:rsid w:val="00782C7A"/>
    <w:rsid w:val="00786EC3"/>
    <w:rsid w:val="00791947"/>
    <w:rsid w:val="00796081"/>
    <w:rsid w:val="007A229A"/>
    <w:rsid w:val="007A24E3"/>
    <w:rsid w:val="007A4C08"/>
    <w:rsid w:val="007B11F3"/>
    <w:rsid w:val="007B39B3"/>
    <w:rsid w:val="007B4731"/>
    <w:rsid w:val="007B48B6"/>
    <w:rsid w:val="007B59A8"/>
    <w:rsid w:val="007B7144"/>
    <w:rsid w:val="007B749E"/>
    <w:rsid w:val="007C3F5D"/>
    <w:rsid w:val="007C7DEB"/>
    <w:rsid w:val="007D1B69"/>
    <w:rsid w:val="007D5EAC"/>
    <w:rsid w:val="007D6CE7"/>
    <w:rsid w:val="007D7B9F"/>
    <w:rsid w:val="007E00F7"/>
    <w:rsid w:val="007E408A"/>
    <w:rsid w:val="007E7552"/>
    <w:rsid w:val="007F0304"/>
    <w:rsid w:val="007F1496"/>
    <w:rsid w:val="007F2CAF"/>
    <w:rsid w:val="007F3BEC"/>
    <w:rsid w:val="007F3CE7"/>
    <w:rsid w:val="007F3FE9"/>
    <w:rsid w:val="007F63F7"/>
    <w:rsid w:val="007F68F7"/>
    <w:rsid w:val="007F7143"/>
    <w:rsid w:val="008003D6"/>
    <w:rsid w:val="0080054B"/>
    <w:rsid w:val="00802243"/>
    <w:rsid w:val="00810834"/>
    <w:rsid w:val="00812ECD"/>
    <w:rsid w:val="00814F7E"/>
    <w:rsid w:val="00815D5B"/>
    <w:rsid w:val="0081602F"/>
    <w:rsid w:val="00816B85"/>
    <w:rsid w:val="008230B8"/>
    <w:rsid w:val="0082376B"/>
    <w:rsid w:val="00824176"/>
    <w:rsid w:val="00833058"/>
    <w:rsid w:val="00833284"/>
    <w:rsid w:val="00837E90"/>
    <w:rsid w:val="008406DB"/>
    <w:rsid w:val="008407D8"/>
    <w:rsid w:val="008437B8"/>
    <w:rsid w:val="00844378"/>
    <w:rsid w:val="008460D0"/>
    <w:rsid w:val="00846741"/>
    <w:rsid w:val="0084745B"/>
    <w:rsid w:val="00850C3A"/>
    <w:rsid w:val="008538C5"/>
    <w:rsid w:val="0085561C"/>
    <w:rsid w:val="008576F9"/>
    <w:rsid w:val="00860962"/>
    <w:rsid w:val="008623BD"/>
    <w:rsid w:val="0086372F"/>
    <w:rsid w:val="0086407D"/>
    <w:rsid w:val="00864218"/>
    <w:rsid w:val="00865302"/>
    <w:rsid w:val="008658FE"/>
    <w:rsid w:val="008756A6"/>
    <w:rsid w:val="00875C1B"/>
    <w:rsid w:val="008762B1"/>
    <w:rsid w:val="008767CB"/>
    <w:rsid w:val="00876E8E"/>
    <w:rsid w:val="00880F27"/>
    <w:rsid w:val="00881D27"/>
    <w:rsid w:val="008823E8"/>
    <w:rsid w:val="00882FEE"/>
    <w:rsid w:val="008837A2"/>
    <w:rsid w:val="008845B4"/>
    <w:rsid w:val="00886177"/>
    <w:rsid w:val="00887121"/>
    <w:rsid w:val="00887F94"/>
    <w:rsid w:val="00891022"/>
    <w:rsid w:val="008917D6"/>
    <w:rsid w:val="008921B9"/>
    <w:rsid w:val="008928C5"/>
    <w:rsid w:val="00892A0F"/>
    <w:rsid w:val="00894542"/>
    <w:rsid w:val="00894803"/>
    <w:rsid w:val="0089778E"/>
    <w:rsid w:val="008A281B"/>
    <w:rsid w:val="008A66B8"/>
    <w:rsid w:val="008A6878"/>
    <w:rsid w:val="008A6AC3"/>
    <w:rsid w:val="008A76EE"/>
    <w:rsid w:val="008B1032"/>
    <w:rsid w:val="008B471B"/>
    <w:rsid w:val="008B4A7E"/>
    <w:rsid w:val="008B4C64"/>
    <w:rsid w:val="008B5AB4"/>
    <w:rsid w:val="008C0A6C"/>
    <w:rsid w:val="008C131C"/>
    <w:rsid w:val="008C213A"/>
    <w:rsid w:val="008C2FF5"/>
    <w:rsid w:val="008C3BA9"/>
    <w:rsid w:val="008C45C8"/>
    <w:rsid w:val="008C5F32"/>
    <w:rsid w:val="008C6670"/>
    <w:rsid w:val="008D44FD"/>
    <w:rsid w:val="008D71C4"/>
    <w:rsid w:val="008D7377"/>
    <w:rsid w:val="008E0C2F"/>
    <w:rsid w:val="008E0F4B"/>
    <w:rsid w:val="008E49DE"/>
    <w:rsid w:val="008E5EAD"/>
    <w:rsid w:val="008E65CB"/>
    <w:rsid w:val="008E74A2"/>
    <w:rsid w:val="008E7706"/>
    <w:rsid w:val="008F09B6"/>
    <w:rsid w:val="008F46FE"/>
    <w:rsid w:val="0090010B"/>
    <w:rsid w:val="009018C6"/>
    <w:rsid w:val="00902062"/>
    <w:rsid w:val="009028A2"/>
    <w:rsid w:val="009040EA"/>
    <w:rsid w:val="00904D1D"/>
    <w:rsid w:val="00910CD4"/>
    <w:rsid w:val="00915656"/>
    <w:rsid w:val="00916DFE"/>
    <w:rsid w:val="00917C2F"/>
    <w:rsid w:val="00917F2B"/>
    <w:rsid w:val="00921325"/>
    <w:rsid w:val="00921890"/>
    <w:rsid w:val="00922E55"/>
    <w:rsid w:val="00932B70"/>
    <w:rsid w:val="00940237"/>
    <w:rsid w:val="00941F44"/>
    <w:rsid w:val="00942B40"/>
    <w:rsid w:val="00943B9F"/>
    <w:rsid w:val="00952B90"/>
    <w:rsid w:val="009566E1"/>
    <w:rsid w:val="00963048"/>
    <w:rsid w:val="00964B01"/>
    <w:rsid w:val="00965B87"/>
    <w:rsid w:val="0097130E"/>
    <w:rsid w:val="00972B67"/>
    <w:rsid w:val="00974834"/>
    <w:rsid w:val="0098037C"/>
    <w:rsid w:val="00983C9E"/>
    <w:rsid w:val="00984F90"/>
    <w:rsid w:val="009869CF"/>
    <w:rsid w:val="0099071E"/>
    <w:rsid w:val="00991CBF"/>
    <w:rsid w:val="00992FEF"/>
    <w:rsid w:val="00993649"/>
    <w:rsid w:val="00995511"/>
    <w:rsid w:val="00997A67"/>
    <w:rsid w:val="009A3476"/>
    <w:rsid w:val="009A5423"/>
    <w:rsid w:val="009A61C4"/>
    <w:rsid w:val="009A7097"/>
    <w:rsid w:val="009B0A23"/>
    <w:rsid w:val="009B1A10"/>
    <w:rsid w:val="009B1CE7"/>
    <w:rsid w:val="009B3214"/>
    <w:rsid w:val="009B3A15"/>
    <w:rsid w:val="009B4073"/>
    <w:rsid w:val="009B4937"/>
    <w:rsid w:val="009B563A"/>
    <w:rsid w:val="009C0084"/>
    <w:rsid w:val="009C1AD6"/>
    <w:rsid w:val="009C1F86"/>
    <w:rsid w:val="009C30AA"/>
    <w:rsid w:val="009C5882"/>
    <w:rsid w:val="009C5A32"/>
    <w:rsid w:val="009C5F47"/>
    <w:rsid w:val="009C6970"/>
    <w:rsid w:val="009C6DA3"/>
    <w:rsid w:val="009C7521"/>
    <w:rsid w:val="009D37DF"/>
    <w:rsid w:val="009D39E3"/>
    <w:rsid w:val="009D43B8"/>
    <w:rsid w:val="009D45F6"/>
    <w:rsid w:val="009D5CD1"/>
    <w:rsid w:val="009D65E8"/>
    <w:rsid w:val="009E0084"/>
    <w:rsid w:val="009E04DE"/>
    <w:rsid w:val="009E0CBB"/>
    <w:rsid w:val="009E168F"/>
    <w:rsid w:val="009E3F13"/>
    <w:rsid w:val="009E6119"/>
    <w:rsid w:val="009E663F"/>
    <w:rsid w:val="009E71C9"/>
    <w:rsid w:val="009F047F"/>
    <w:rsid w:val="009F3A66"/>
    <w:rsid w:val="009F7D86"/>
    <w:rsid w:val="00A01087"/>
    <w:rsid w:val="00A02676"/>
    <w:rsid w:val="00A02FDE"/>
    <w:rsid w:val="00A06EA9"/>
    <w:rsid w:val="00A07F3C"/>
    <w:rsid w:val="00A11D6E"/>
    <w:rsid w:val="00A11E69"/>
    <w:rsid w:val="00A14B70"/>
    <w:rsid w:val="00A17BE8"/>
    <w:rsid w:val="00A256A8"/>
    <w:rsid w:val="00A26287"/>
    <w:rsid w:val="00A26C63"/>
    <w:rsid w:val="00A2717E"/>
    <w:rsid w:val="00A27184"/>
    <w:rsid w:val="00A27BC5"/>
    <w:rsid w:val="00A3008A"/>
    <w:rsid w:val="00A31319"/>
    <w:rsid w:val="00A314FA"/>
    <w:rsid w:val="00A31818"/>
    <w:rsid w:val="00A318EB"/>
    <w:rsid w:val="00A337AA"/>
    <w:rsid w:val="00A3458A"/>
    <w:rsid w:val="00A34AA0"/>
    <w:rsid w:val="00A34DB3"/>
    <w:rsid w:val="00A360BC"/>
    <w:rsid w:val="00A36573"/>
    <w:rsid w:val="00A3753B"/>
    <w:rsid w:val="00A37D36"/>
    <w:rsid w:val="00A434A7"/>
    <w:rsid w:val="00A453A5"/>
    <w:rsid w:val="00A50577"/>
    <w:rsid w:val="00A52524"/>
    <w:rsid w:val="00A52A45"/>
    <w:rsid w:val="00A54886"/>
    <w:rsid w:val="00A54EC0"/>
    <w:rsid w:val="00A57A30"/>
    <w:rsid w:val="00A57B26"/>
    <w:rsid w:val="00A604F6"/>
    <w:rsid w:val="00A618DB"/>
    <w:rsid w:val="00A6687F"/>
    <w:rsid w:val="00A67F72"/>
    <w:rsid w:val="00A7366B"/>
    <w:rsid w:val="00A73982"/>
    <w:rsid w:val="00A76911"/>
    <w:rsid w:val="00A77A83"/>
    <w:rsid w:val="00A858EB"/>
    <w:rsid w:val="00A87C13"/>
    <w:rsid w:val="00A87D4A"/>
    <w:rsid w:val="00A91825"/>
    <w:rsid w:val="00A924BB"/>
    <w:rsid w:val="00A92814"/>
    <w:rsid w:val="00A93E0C"/>
    <w:rsid w:val="00A94367"/>
    <w:rsid w:val="00A95FCF"/>
    <w:rsid w:val="00A961EF"/>
    <w:rsid w:val="00AA12E4"/>
    <w:rsid w:val="00AA71AB"/>
    <w:rsid w:val="00AA7206"/>
    <w:rsid w:val="00AB3137"/>
    <w:rsid w:val="00AC144A"/>
    <w:rsid w:val="00AC33F0"/>
    <w:rsid w:val="00AC3C4A"/>
    <w:rsid w:val="00AC4364"/>
    <w:rsid w:val="00AC4D21"/>
    <w:rsid w:val="00AC66D2"/>
    <w:rsid w:val="00AD332C"/>
    <w:rsid w:val="00AD4D0A"/>
    <w:rsid w:val="00AD5051"/>
    <w:rsid w:val="00AD6BA0"/>
    <w:rsid w:val="00AD776C"/>
    <w:rsid w:val="00AE0EBD"/>
    <w:rsid w:val="00AE2BBA"/>
    <w:rsid w:val="00AE4674"/>
    <w:rsid w:val="00AE4C33"/>
    <w:rsid w:val="00AE646D"/>
    <w:rsid w:val="00AE72FE"/>
    <w:rsid w:val="00AF7AB5"/>
    <w:rsid w:val="00B00888"/>
    <w:rsid w:val="00B00F43"/>
    <w:rsid w:val="00B01B54"/>
    <w:rsid w:val="00B0284A"/>
    <w:rsid w:val="00B07814"/>
    <w:rsid w:val="00B12406"/>
    <w:rsid w:val="00B13945"/>
    <w:rsid w:val="00B148AC"/>
    <w:rsid w:val="00B15BF7"/>
    <w:rsid w:val="00B17E8D"/>
    <w:rsid w:val="00B217B1"/>
    <w:rsid w:val="00B220CB"/>
    <w:rsid w:val="00B243E8"/>
    <w:rsid w:val="00B25836"/>
    <w:rsid w:val="00B32472"/>
    <w:rsid w:val="00B33722"/>
    <w:rsid w:val="00B34075"/>
    <w:rsid w:val="00B34D11"/>
    <w:rsid w:val="00B36C46"/>
    <w:rsid w:val="00B41873"/>
    <w:rsid w:val="00B44DE9"/>
    <w:rsid w:val="00B45939"/>
    <w:rsid w:val="00B501E7"/>
    <w:rsid w:val="00B516A8"/>
    <w:rsid w:val="00B53305"/>
    <w:rsid w:val="00B534C9"/>
    <w:rsid w:val="00B53EA5"/>
    <w:rsid w:val="00B54AB2"/>
    <w:rsid w:val="00B54BC8"/>
    <w:rsid w:val="00B566A2"/>
    <w:rsid w:val="00B64009"/>
    <w:rsid w:val="00B64195"/>
    <w:rsid w:val="00B70145"/>
    <w:rsid w:val="00B71B7E"/>
    <w:rsid w:val="00B73B74"/>
    <w:rsid w:val="00B748D6"/>
    <w:rsid w:val="00B76E96"/>
    <w:rsid w:val="00B77197"/>
    <w:rsid w:val="00B77E72"/>
    <w:rsid w:val="00B80587"/>
    <w:rsid w:val="00B83131"/>
    <w:rsid w:val="00B83638"/>
    <w:rsid w:val="00B850D2"/>
    <w:rsid w:val="00B87B7B"/>
    <w:rsid w:val="00B91844"/>
    <w:rsid w:val="00B920A6"/>
    <w:rsid w:val="00B93345"/>
    <w:rsid w:val="00B94CE0"/>
    <w:rsid w:val="00B958F0"/>
    <w:rsid w:val="00B96A4E"/>
    <w:rsid w:val="00B97A5A"/>
    <w:rsid w:val="00BA0932"/>
    <w:rsid w:val="00BA1900"/>
    <w:rsid w:val="00BA2B7E"/>
    <w:rsid w:val="00BA3BD2"/>
    <w:rsid w:val="00BA739D"/>
    <w:rsid w:val="00BA7892"/>
    <w:rsid w:val="00BA7E77"/>
    <w:rsid w:val="00BB073B"/>
    <w:rsid w:val="00BB09F8"/>
    <w:rsid w:val="00BB19C2"/>
    <w:rsid w:val="00BB297F"/>
    <w:rsid w:val="00BB4FA8"/>
    <w:rsid w:val="00BB528E"/>
    <w:rsid w:val="00BC329C"/>
    <w:rsid w:val="00BC5B29"/>
    <w:rsid w:val="00BD0D0A"/>
    <w:rsid w:val="00BD5957"/>
    <w:rsid w:val="00BD5E33"/>
    <w:rsid w:val="00BE1616"/>
    <w:rsid w:val="00BE29C1"/>
    <w:rsid w:val="00BE2D51"/>
    <w:rsid w:val="00BE392C"/>
    <w:rsid w:val="00BE40E1"/>
    <w:rsid w:val="00BF1ACB"/>
    <w:rsid w:val="00BF22BE"/>
    <w:rsid w:val="00BF2CB9"/>
    <w:rsid w:val="00C01408"/>
    <w:rsid w:val="00C049F4"/>
    <w:rsid w:val="00C06250"/>
    <w:rsid w:val="00C067B9"/>
    <w:rsid w:val="00C10AC1"/>
    <w:rsid w:val="00C11CB7"/>
    <w:rsid w:val="00C120D2"/>
    <w:rsid w:val="00C13F37"/>
    <w:rsid w:val="00C16CF3"/>
    <w:rsid w:val="00C17E14"/>
    <w:rsid w:val="00C210D3"/>
    <w:rsid w:val="00C21803"/>
    <w:rsid w:val="00C21C0B"/>
    <w:rsid w:val="00C22064"/>
    <w:rsid w:val="00C23D38"/>
    <w:rsid w:val="00C26E01"/>
    <w:rsid w:val="00C32B66"/>
    <w:rsid w:val="00C3412E"/>
    <w:rsid w:val="00C355B7"/>
    <w:rsid w:val="00C4030B"/>
    <w:rsid w:val="00C41049"/>
    <w:rsid w:val="00C42A0B"/>
    <w:rsid w:val="00C44577"/>
    <w:rsid w:val="00C44979"/>
    <w:rsid w:val="00C455DB"/>
    <w:rsid w:val="00C456FE"/>
    <w:rsid w:val="00C45999"/>
    <w:rsid w:val="00C53AAA"/>
    <w:rsid w:val="00C53F78"/>
    <w:rsid w:val="00C54B20"/>
    <w:rsid w:val="00C55A8D"/>
    <w:rsid w:val="00C55F84"/>
    <w:rsid w:val="00C56071"/>
    <w:rsid w:val="00C571FA"/>
    <w:rsid w:val="00C575C1"/>
    <w:rsid w:val="00C60D93"/>
    <w:rsid w:val="00C613A9"/>
    <w:rsid w:val="00C6197F"/>
    <w:rsid w:val="00C6473A"/>
    <w:rsid w:val="00C67B31"/>
    <w:rsid w:val="00C7164D"/>
    <w:rsid w:val="00C72E0E"/>
    <w:rsid w:val="00C746BE"/>
    <w:rsid w:val="00C802B9"/>
    <w:rsid w:val="00C8504D"/>
    <w:rsid w:val="00C850FD"/>
    <w:rsid w:val="00C853A5"/>
    <w:rsid w:val="00CA20E7"/>
    <w:rsid w:val="00CA22C0"/>
    <w:rsid w:val="00CA66BC"/>
    <w:rsid w:val="00CA66EC"/>
    <w:rsid w:val="00CA6E73"/>
    <w:rsid w:val="00CB0D88"/>
    <w:rsid w:val="00CB1131"/>
    <w:rsid w:val="00CB1D13"/>
    <w:rsid w:val="00CB411C"/>
    <w:rsid w:val="00CB65D4"/>
    <w:rsid w:val="00CB7BE2"/>
    <w:rsid w:val="00CB7E8A"/>
    <w:rsid w:val="00CC3694"/>
    <w:rsid w:val="00CC52EA"/>
    <w:rsid w:val="00CC5658"/>
    <w:rsid w:val="00CC5EB8"/>
    <w:rsid w:val="00CC6AB0"/>
    <w:rsid w:val="00CC7866"/>
    <w:rsid w:val="00CD1860"/>
    <w:rsid w:val="00CD38F1"/>
    <w:rsid w:val="00CD5549"/>
    <w:rsid w:val="00CD55E8"/>
    <w:rsid w:val="00CD675E"/>
    <w:rsid w:val="00CD67D6"/>
    <w:rsid w:val="00CD7DD3"/>
    <w:rsid w:val="00CE62F5"/>
    <w:rsid w:val="00CE67A4"/>
    <w:rsid w:val="00CE7FD7"/>
    <w:rsid w:val="00CF176A"/>
    <w:rsid w:val="00CF217D"/>
    <w:rsid w:val="00CF2673"/>
    <w:rsid w:val="00CF3BA3"/>
    <w:rsid w:val="00CF78CA"/>
    <w:rsid w:val="00D012F3"/>
    <w:rsid w:val="00D06B6D"/>
    <w:rsid w:val="00D07243"/>
    <w:rsid w:val="00D1172B"/>
    <w:rsid w:val="00D12587"/>
    <w:rsid w:val="00D13A53"/>
    <w:rsid w:val="00D16192"/>
    <w:rsid w:val="00D170FE"/>
    <w:rsid w:val="00D17571"/>
    <w:rsid w:val="00D17E47"/>
    <w:rsid w:val="00D20AFF"/>
    <w:rsid w:val="00D21FDF"/>
    <w:rsid w:val="00D24B10"/>
    <w:rsid w:val="00D315F1"/>
    <w:rsid w:val="00D31B6B"/>
    <w:rsid w:val="00D31CA3"/>
    <w:rsid w:val="00D33E34"/>
    <w:rsid w:val="00D34EDB"/>
    <w:rsid w:val="00D46B2A"/>
    <w:rsid w:val="00D47FC7"/>
    <w:rsid w:val="00D519A3"/>
    <w:rsid w:val="00D544FA"/>
    <w:rsid w:val="00D558E1"/>
    <w:rsid w:val="00D5642A"/>
    <w:rsid w:val="00D5672A"/>
    <w:rsid w:val="00D56E1B"/>
    <w:rsid w:val="00D60107"/>
    <w:rsid w:val="00D601EF"/>
    <w:rsid w:val="00D62E9C"/>
    <w:rsid w:val="00D64303"/>
    <w:rsid w:val="00D64B4C"/>
    <w:rsid w:val="00D656AE"/>
    <w:rsid w:val="00D65DED"/>
    <w:rsid w:val="00D65E90"/>
    <w:rsid w:val="00D70E49"/>
    <w:rsid w:val="00D7180A"/>
    <w:rsid w:val="00D71B1C"/>
    <w:rsid w:val="00D720E0"/>
    <w:rsid w:val="00D734BC"/>
    <w:rsid w:val="00D743C0"/>
    <w:rsid w:val="00D75BA9"/>
    <w:rsid w:val="00D75D08"/>
    <w:rsid w:val="00D763DE"/>
    <w:rsid w:val="00D7646F"/>
    <w:rsid w:val="00D80755"/>
    <w:rsid w:val="00D8608C"/>
    <w:rsid w:val="00D873D7"/>
    <w:rsid w:val="00D878FB"/>
    <w:rsid w:val="00D90E1C"/>
    <w:rsid w:val="00D930E1"/>
    <w:rsid w:val="00D96B70"/>
    <w:rsid w:val="00D97107"/>
    <w:rsid w:val="00DA020C"/>
    <w:rsid w:val="00DA096E"/>
    <w:rsid w:val="00DA10E3"/>
    <w:rsid w:val="00DA1570"/>
    <w:rsid w:val="00DA1DF2"/>
    <w:rsid w:val="00DA2938"/>
    <w:rsid w:val="00DA30EC"/>
    <w:rsid w:val="00DA3178"/>
    <w:rsid w:val="00DA3B47"/>
    <w:rsid w:val="00DA6145"/>
    <w:rsid w:val="00DA685F"/>
    <w:rsid w:val="00DB1F48"/>
    <w:rsid w:val="00DB1F58"/>
    <w:rsid w:val="00DB2469"/>
    <w:rsid w:val="00DB256C"/>
    <w:rsid w:val="00DB2F9A"/>
    <w:rsid w:val="00DB36DB"/>
    <w:rsid w:val="00DB39DB"/>
    <w:rsid w:val="00DB3C29"/>
    <w:rsid w:val="00DB41BE"/>
    <w:rsid w:val="00DB433E"/>
    <w:rsid w:val="00DB4B50"/>
    <w:rsid w:val="00DC01DE"/>
    <w:rsid w:val="00DC0F8C"/>
    <w:rsid w:val="00DC1180"/>
    <w:rsid w:val="00DC1E3B"/>
    <w:rsid w:val="00DC2293"/>
    <w:rsid w:val="00DC2FE7"/>
    <w:rsid w:val="00DC344E"/>
    <w:rsid w:val="00DC67C0"/>
    <w:rsid w:val="00DD0DE9"/>
    <w:rsid w:val="00DD0DF0"/>
    <w:rsid w:val="00DD1F6A"/>
    <w:rsid w:val="00DD3428"/>
    <w:rsid w:val="00DD397D"/>
    <w:rsid w:val="00DE0D0F"/>
    <w:rsid w:val="00DE6894"/>
    <w:rsid w:val="00DE7806"/>
    <w:rsid w:val="00DF383F"/>
    <w:rsid w:val="00DF74BB"/>
    <w:rsid w:val="00DF7C76"/>
    <w:rsid w:val="00E00078"/>
    <w:rsid w:val="00E022ED"/>
    <w:rsid w:val="00E049E6"/>
    <w:rsid w:val="00E069BB"/>
    <w:rsid w:val="00E07A7C"/>
    <w:rsid w:val="00E10475"/>
    <w:rsid w:val="00E10AFF"/>
    <w:rsid w:val="00E12351"/>
    <w:rsid w:val="00E131B6"/>
    <w:rsid w:val="00E139BD"/>
    <w:rsid w:val="00E13D56"/>
    <w:rsid w:val="00E20131"/>
    <w:rsid w:val="00E20A2A"/>
    <w:rsid w:val="00E21C4B"/>
    <w:rsid w:val="00E22F00"/>
    <w:rsid w:val="00E2312C"/>
    <w:rsid w:val="00E23C6E"/>
    <w:rsid w:val="00E276BE"/>
    <w:rsid w:val="00E27746"/>
    <w:rsid w:val="00E27A8B"/>
    <w:rsid w:val="00E31724"/>
    <w:rsid w:val="00E36C3C"/>
    <w:rsid w:val="00E37BEB"/>
    <w:rsid w:val="00E41812"/>
    <w:rsid w:val="00E41F5B"/>
    <w:rsid w:val="00E44010"/>
    <w:rsid w:val="00E532CC"/>
    <w:rsid w:val="00E549AC"/>
    <w:rsid w:val="00E5553C"/>
    <w:rsid w:val="00E611FC"/>
    <w:rsid w:val="00E62B43"/>
    <w:rsid w:val="00E64AA7"/>
    <w:rsid w:val="00E700B8"/>
    <w:rsid w:val="00E71816"/>
    <w:rsid w:val="00E76101"/>
    <w:rsid w:val="00E81151"/>
    <w:rsid w:val="00E82058"/>
    <w:rsid w:val="00E826B9"/>
    <w:rsid w:val="00E82C43"/>
    <w:rsid w:val="00E8571A"/>
    <w:rsid w:val="00E928FE"/>
    <w:rsid w:val="00E94C3B"/>
    <w:rsid w:val="00E964FF"/>
    <w:rsid w:val="00E96BD9"/>
    <w:rsid w:val="00E9759A"/>
    <w:rsid w:val="00EA0A78"/>
    <w:rsid w:val="00EA1A78"/>
    <w:rsid w:val="00EA2251"/>
    <w:rsid w:val="00EA3EFA"/>
    <w:rsid w:val="00EA54C8"/>
    <w:rsid w:val="00EA7EE1"/>
    <w:rsid w:val="00EB04B3"/>
    <w:rsid w:val="00EB21C8"/>
    <w:rsid w:val="00EB2378"/>
    <w:rsid w:val="00EB3FA0"/>
    <w:rsid w:val="00EB51C0"/>
    <w:rsid w:val="00EB73EA"/>
    <w:rsid w:val="00EC0A89"/>
    <w:rsid w:val="00EC131A"/>
    <w:rsid w:val="00EC3A29"/>
    <w:rsid w:val="00EC3E34"/>
    <w:rsid w:val="00EC6912"/>
    <w:rsid w:val="00ED0D5A"/>
    <w:rsid w:val="00ED2343"/>
    <w:rsid w:val="00ED56FB"/>
    <w:rsid w:val="00ED704C"/>
    <w:rsid w:val="00ED7860"/>
    <w:rsid w:val="00EE104D"/>
    <w:rsid w:val="00EE1E07"/>
    <w:rsid w:val="00EE1EB7"/>
    <w:rsid w:val="00EE2345"/>
    <w:rsid w:val="00EE344D"/>
    <w:rsid w:val="00EE34E2"/>
    <w:rsid w:val="00EF4EE4"/>
    <w:rsid w:val="00F00991"/>
    <w:rsid w:val="00F00ED4"/>
    <w:rsid w:val="00F03F1C"/>
    <w:rsid w:val="00F05BEE"/>
    <w:rsid w:val="00F0718B"/>
    <w:rsid w:val="00F07424"/>
    <w:rsid w:val="00F078BB"/>
    <w:rsid w:val="00F10174"/>
    <w:rsid w:val="00F102CD"/>
    <w:rsid w:val="00F122C4"/>
    <w:rsid w:val="00F13587"/>
    <w:rsid w:val="00F13B15"/>
    <w:rsid w:val="00F13EC8"/>
    <w:rsid w:val="00F16DE7"/>
    <w:rsid w:val="00F17117"/>
    <w:rsid w:val="00F203C7"/>
    <w:rsid w:val="00F21783"/>
    <w:rsid w:val="00F217AD"/>
    <w:rsid w:val="00F232B9"/>
    <w:rsid w:val="00F23754"/>
    <w:rsid w:val="00F23D07"/>
    <w:rsid w:val="00F24EBC"/>
    <w:rsid w:val="00F25A2F"/>
    <w:rsid w:val="00F25E85"/>
    <w:rsid w:val="00F26393"/>
    <w:rsid w:val="00F27248"/>
    <w:rsid w:val="00F27D39"/>
    <w:rsid w:val="00F30EBC"/>
    <w:rsid w:val="00F34560"/>
    <w:rsid w:val="00F3523F"/>
    <w:rsid w:val="00F37EDF"/>
    <w:rsid w:val="00F405FA"/>
    <w:rsid w:val="00F41B0D"/>
    <w:rsid w:val="00F464A7"/>
    <w:rsid w:val="00F52ADC"/>
    <w:rsid w:val="00F532B4"/>
    <w:rsid w:val="00F537B7"/>
    <w:rsid w:val="00F5470C"/>
    <w:rsid w:val="00F54CC1"/>
    <w:rsid w:val="00F5653D"/>
    <w:rsid w:val="00F56F28"/>
    <w:rsid w:val="00F617FA"/>
    <w:rsid w:val="00F625F9"/>
    <w:rsid w:val="00F63C15"/>
    <w:rsid w:val="00F63DCC"/>
    <w:rsid w:val="00F703F2"/>
    <w:rsid w:val="00F7419D"/>
    <w:rsid w:val="00F75DFD"/>
    <w:rsid w:val="00F75FDD"/>
    <w:rsid w:val="00F776B1"/>
    <w:rsid w:val="00F77FC5"/>
    <w:rsid w:val="00F80866"/>
    <w:rsid w:val="00F8104B"/>
    <w:rsid w:val="00F81156"/>
    <w:rsid w:val="00F83377"/>
    <w:rsid w:val="00F872FE"/>
    <w:rsid w:val="00F87EE7"/>
    <w:rsid w:val="00F9028D"/>
    <w:rsid w:val="00F90492"/>
    <w:rsid w:val="00F9112C"/>
    <w:rsid w:val="00F94644"/>
    <w:rsid w:val="00FA13E8"/>
    <w:rsid w:val="00FA1E4D"/>
    <w:rsid w:val="00FA2B49"/>
    <w:rsid w:val="00FA2C3E"/>
    <w:rsid w:val="00FA38CE"/>
    <w:rsid w:val="00FA4EEC"/>
    <w:rsid w:val="00FB05D7"/>
    <w:rsid w:val="00FB0F7B"/>
    <w:rsid w:val="00FB1989"/>
    <w:rsid w:val="00FB2B66"/>
    <w:rsid w:val="00FB37D7"/>
    <w:rsid w:val="00FB3ECF"/>
    <w:rsid w:val="00FB4E0A"/>
    <w:rsid w:val="00FB5580"/>
    <w:rsid w:val="00FB59AD"/>
    <w:rsid w:val="00FB67B0"/>
    <w:rsid w:val="00FB79F8"/>
    <w:rsid w:val="00FC27AA"/>
    <w:rsid w:val="00FC3CCB"/>
    <w:rsid w:val="00FC3F02"/>
    <w:rsid w:val="00FC4248"/>
    <w:rsid w:val="00FC486F"/>
    <w:rsid w:val="00FD258C"/>
    <w:rsid w:val="00FD5E88"/>
    <w:rsid w:val="00FD5F57"/>
    <w:rsid w:val="00FD781E"/>
    <w:rsid w:val="00FD7955"/>
    <w:rsid w:val="00FE03E2"/>
    <w:rsid w:val="00FE133C"/>
    <w:rsid w:val="00FE1410"/>
    <w:rsid w:val="00FE2A17"/>
    <w:rsid w:val="00FE367E"/>
    <w:rsid w:val="00FE422D"/>
    <w:rsid w:val="00FE474F"/>
    <w:rsid w:val="00FE4BC9"/>
    <w:rsid w:val="00FE5AD9"/>
    <w:rsid w:val="00FF0A04"/>
    <w:rsid w:val="00FF25F8"/>
    <w:rsid w:val="00FF57D3"/>
    <w:rsid w:val="00FF600D"/>
    <w:rsid w:val="00FF6378"/>
    <w:rsid w:val="00FF6C63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2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2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22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22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22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22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22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2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E0D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0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0D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0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133843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431E8BA6FCCC4F22ACDF2D290BE1A98C7B12EC98239A1F37AFC812509T0HAH" TargetMode="External"/><Relationship Id="rId18" Type="http://schemas.openxmlformats.org/officeDocument/2006/relationships/hyperlink" Target="consultantplus://offline/ref=D431E8BA6FCCC4F22ACDF2D290BE1A98C7BE2ACE863AA1F37AFC812509T0HAH" TargetMode="External"/><Relationship Id="rId26" Type="http://schemas.openxmlformats.org/officeDocument/2006/relationships/hyperlink" Target="consultantplus://offline/ref=D431E8BA6FCCC4F22ACDF2D290BE1A98C7BE20CE8338A1F37AFC8125090A7D3F1D07CC81841CT1H8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431E8BA6FCCC4F22ACDF2D290BE1A98C7B12EC98239A1F37AFC812509T0HA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31E8BA6FCCC4F22ACDF2D290BE1A98C7BE20CE8338A1F37AFC8125090A7D3F1D07CC81841CT1H8H" TargetMode="External"/><Relationship Id="rId17" Type="http://schemas.openxmlformats.org/officeDocument/2006/relationships/hyperlink" Target="consultantplus://offline/ref=D431E8BA6FCCC4F22ACDF2D290BE1A98C7B12EC98239A1F37AFC812509T0HAH" TargetMode="External"/><Relationship Id="rId25" Type="http://schemas.openxmlformats.org/officeDocument/2006/relationships/hyperlink" Target="consultantplus://offline/ref=D431E8BA6FCCC4F22ACDF2D290BE1A98C7B12EC98239A1F37AFC8125090A7D3F1D07CC8385181FF9TAH6H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87765" TargetMode="External"/><Relationship Id="rId20" Type="http://schemas.openxmlformats.org/officeDocument/2006/relationships/hyperlink" Target="consultantplus://offline/ref=D431E8BA6FCCC4F22ACDF2D290BE1A98C7BE2ACE863AA1F37AFC812509T0HAH" TargetMode="External"/><Relationship Id="rId29" Type="http://schemas.openxmlformats.org/officeDocument/2006/relationships/hyperlink" Target="consultantplus://offline/ref=BC5B9CAB6749DC37FEE9916E1B416C26147799D44B0CE772E44C66BCD7P7I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31E8BA6FCCC4F22ACDF2D290BE1A98C7BE21C58134A1F37AFC812509T0HAH" TargetMode="External"/><Relationship Id="rId24" Type="http://schemas.openxmlformats.org/officeDocument/2006/relationships/hyperlink" Target="consultantplus://offline/ref=D431E8BA6FCCC4F22ACDF2D290BE1A98C7BE2ACE863AA1F37AFC812509T0H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31E8BA6FCCC4F22ACDF2D290BE1A98C7BE20CE8338A1F37AFC812509T0HAH" TargetMode="External"/><Relationship Id="rId23" Type="http://schemas.openxmlformats.org/officeDocument/2006/relationships/hyperlink" Target="consultantplus://offline/ref=D431E8BA6FCCC4F22ACDF2D290BE1A98C7BE20CE8338A1F37AFC8125090A7D3F1D07CC81841CT1H8H" TargetMode="External"/><Relationship Id="rId28" Type="http://schemas.openxmlformats.org/officeDocument/2006/relationships/hyperlink" Target="consultantplus://offline/ref=BC5B9CAB6749DC37FEE9916E1B416C2614789DD34C0FE772E44C66BCD77AE816E6664104P3I8H" TargetMode="External"/><Relationship Id="rId10" Type="http://schemas.openxmlformats.org/officeDocument/2006/relationships/hyperlink" Target="consultantplus://offline/ref=D431E8BA6FCCC4F22ACDF2D290BE1A98C7B02FC98038A1F37AFC812509T0HAH" TargetMode="External"/><Relationship Id="rId19" Type="http://schemas.openxmlformats.org/officeDocument/2006/relationships/hyperlink" Target="consultantplus://offline/ref=D431E8BA6FCCC4F22ACDF2D290BE1A98C7B12EC98239A1F37AFC812509T0HA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31E8BA6FCCC4F22ACDF2D290BE1A98C7BE21CB853BA1F37AFC8125090A7D3F1D07CC818DT1HDH" TargetMode="External"/><Relationship Id="rId14" Type="http://schemas.openxmlformats.org/officeDocument/2006/relationships/hyperlink" Target="consultantplus://offline/ref=D431E8BA6FCCC4F22ACDF2D290BE1A98C7BE2ACE863AA1F37AFC812509T0HAH" TargetMode="External"/><Relationship Id="rId22" Type="http://schemas.openxmlformats.org/officeDocument/2006/relationships/hyperlink" Target="consultantplus://offline/ref=D431E8BA6FCCC4F22ACDF2D290BE1A98C7BE20CE8338A1F37AFC8125090A7D3F1D07CC81841CT1H8H" TargetMode="External"/><Relationship Id="rId27" Type="http://schemas.openxmlformats.org/officeDocument/2006/relationships/hyperlink" Target="consultantplus://offline/ref=D431E8BA6FCCC4F22ACDF2D290BE1A98C7BE21C4803AA1F37AFC812509T0HA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DB19A-D4FC-4BE1-A853-0893804E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6247</Words>
  <Characters>35613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user2-311</dc:creator>
  <cp:keywords/>
  <dc:description/>
  <cp:lastModifiedBy>LSP</cp:lastModifiedBy>
  <cp:revision>52</cp:revision>
  <cp:lastPrinted>2017-11-28T07:06:00Z</cp:lastPrinted>
  <dcterms:created xsi:type="dcterms:W3CDTF">2016-01-11T07:07:00Z</dcterms:created>
  <dcterms:modified xsi:type="dcterms:W3CDTF">2017-11-28T07:11:00Z</dcterms:modified>
</cp:coreProperties>
</file>