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5B1441" w:rsidRPr="005B1441" w:rsidRDefault="005B1441" w:rsidP="005B1441">
            <w:pPr>
              <w:spacing w:before="120"/>
              <w:jc w:val="center"/>
              <w:rPr>
                <w:rFonts w:ascii="Calibri" w:eastAsia="Calibri" w:hAnsi="Calibri" w:cs="Times New Roman"/>
                <w:b/>
                <w:sz w:val="40"/>
              </w:rPr>
            </w:pPr>
            <w:proofErr w:type="gramStart"/>
            <w:r w:rsidRPr="005B1441">
              <w:rPr>
                <w:rFonts w:ascii="Calibri" w:eastAsia="Calibri" w:hAnsi="Calibri" w:cs="Times New Roman"/>
                <w:b/>
                <w:sz w:val="40"/>
              </w:rPr>
              <w:t>П</w:t>
            </w:r>
            <w:proofErr w:type="gramEnd"/>
            <w:r w:rsidRPr="005B1441">
              <w:rPr>
                <w:rFonts w:ascii="Calibri" w:eastAsia="Calibri" w:hAnsi="Calibri" w:cs="Times New Roman"/>
                <w:b/>
                <w:sz w:val="40"/>
              </w:rPr>
              <w:t xml:space="preserve"> А М Я Т К А</w:t>
            </w:r>
          </w:p>
          <w:p w:rsidR="005B1441" w:rsidRPr="005B1441" w:rsidRDefault="005B1441" w:rsidP="005B144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B1441">
              <w:rPr>
                <w:rFonts w:ascii="Calibri" w:eastAsia="Calibri" w:hAnsi="Calibri" w:cs="Times New Roman"/>
                <w:b/>
                <w:sz w:val="24"/>
              </w:rPr>
              <w:t>Ветеринарные правила содержания крупного рогатого скота в целях их воспроизводства, выращивания и реализации</w:t>
            </w:r>
          </w:p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5B144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крупного рогатого скота: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  <w:sz w:val="24"/>
              </w:rPr>
              <w:t>1</w:t>
            </w:r>
            <w:r w:rsidRPr="005B1441">
              <w:rPr>
                <w:rFonts w:ascii="Calibri" w:eastAsia="Calibri" w:hAnsi="Calibri" w:cs="Times New Roman"/>
              </w:rPr>
              <w:t xml:space="preserve">. В Хозяйствах необходимо устанавливать ограждения, обеспечивающие недопущение проникновения диких животных на их территорию (за исключением птиц и мелких грызунов).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Въезд на территорию Хозяйств (за исключением территории Хозяйств, на которых расположен жилой дом) должен быть оборудован дезинфекционным барьером либо дезинфекционной установкой, обеспечивающими обработку колес и шасси транспортных средств дезинфицирующими растворами, не замерзающими при минусовых температурах.).</w:t>
            </w:r>
            <w:proofErr w:type="gramEnd"/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2. При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 Птица должна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содержаться в отдельно стоящем здании изолировано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от животных.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3.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4. Для дезинфекции обуви при входе в животноводческое помещение устанавливаются дезинфекционные коврики (кюветы), заполненные поролоном, опилками или другим пористым эластичным материалом, по ширине прохода и длиной не менее одного метра, пропитанные дезинфицирующими растворами.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5. При посещении животноводческих помещений и обслуживании КРС необходимо использовать чистую продезинфицированную рабочую одежду и обувь. Выходить в рабочей одежде и обуви за пределы территории Хозяйств запрещается.</w:t>
            </w:r>
          </w:p>
          <w:p w:rsidR="00553E95" w:rsidRDefault="005B1441" w:rsidP="005B1441">
            <w:pPr>
              <w:ind w:left="176" w:right="73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6. Минимальное расстояние от конструкции стены или угла помещения для содержания КРС до границы соседнего участка при содержании КРС в Хозяйствах должно быть согласно таблице:</w:t>
            </w:r>
          </w:p>
          <w:tbl>
            <w:tblPr>
              <w:tblW w:w="72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769"/>
              <w:gridCol w:w="5523"/>
            </w:tblGrid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 xml:space="preserve">Минимальное расстояние не менее, </w:t>
                  </w:r>
                  <w:proofErr w:type="gramStart"/>
                  <w:r w:rsidRPr="001667B5">
                    <w:rPr>
                      <w:sz w:val="20"/>
                    </w:rPr>
                    <w:t>м</w:t>
                  </w:r>
                  <w:proofErr w:type="gramEnd"/>
                  <w:r w:rsidRPr="001667B5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Поголовье взрослого (половозрелого) КРС, содержащееся в животноводческом помещении, не более (голов)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5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8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15</w:t>
                  </w:r>
                </w:p>
              </w:tc>
            </w:tr>
          </w:tbl>
          <w:p w:rsidR="005B1441" w:rsidRDefault="005B1441" w:rsidP="005B1441"/>
        </w:tc>
        <w:tc>
          <w:tcPr>
            <w:tcW w:w="7757" w:type="dxa"/>
          </w:tcPr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7. Стены, перегородки, покрытия животноводческих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КРС.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8. Сведения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о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всех случаях выявления в Хозяйствах подозрительных в заболевании, больных или павших животных, а также об их необычном поведении должны сообщаться ветеринарным специалистам.</w:t>
            </w: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 xml:space="preserve">Требования к осуществлению мероприятий по </w:t>
            </w:r>
            <w:proofErr w:type="spellStart"/>
            <w:r w:rsidRPr="0062720F">
              <w:rPr>
                <w:rFonts w:ascii="Calibri" w:eastAsia="Calibri" w:hAnsi="Calibri" w:cs="Times New Roman"/>
                <w:u w:val="single"/>
              </w:rPr>
              <w:t>карантинированию</w:t>
            </w:r>
            <w:proofErr w:type="spellEnd"/>
            <w:r w:rsidRPr="0062720F">
              <w:rPr>
                <w:rFonts w:ascii="Calibri" w:eastAsia="Calibri" w:hAnsi="Calibri" w:cs="Times New Roman"/>
                <w:u w:val="single"/>
              </w:rPr>
              <w:t>: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5B1441">
              <w:rPr>
                <w:rFonts w:ascii="Calibri" w:eastAsia="Calibri" w:hAnsi="Calibri" w:cs="Times New Roman"/>
              </w:rPr>
              <w:t xml:space="preserve">КРС,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завозимый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в Хозяйства, подлежит обособленному содержанию от других животных, содержащихся в Хозяйстве с целью проведения ветеринарных мероприятий. Период </w:t>
            </w:r>
            <w:proofErr w:type="spellStart"/>
            <w:r w:rsidRPr="005B1441">
              <w:rPr>
                <w:rFonts w:ascii="Calibri" w:eastAsia="Calibri" w:hAnsi="Calibri" w:cs="Times New Roman"/>
              </w:rPr>
              <w:t>карантинирования</w:t>
            </w:r>
            <w:proofErr w:type="spellEnd"/>
            <w:r w:rsidRPr="005B1441">
              <w:rPr>
                <w:rFonts w:ascii="Calibri" w:eastAsia="Calibri" w:hAnsi="Calibri" w:cs="Times New Roman"/>
              </w:rPr>
              <w:t xml:space="preserve"> должен быть не менее 21 календарного дня с момента прибытия КРС в Хозяйства.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Дополнительную информацию см. в Приказе Министерства сельского хозяйства РФ  № 551 от 13 декабря 2016 г. «Об утверждении ветеринарных правил содержания крупного рогатого скота в целях их воспроизводства, выращивания и реализации».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38585F"/>
    <w:rsid w:val="000534F0"/>
    <w:rsid w:val="00060D10"/>
    <w:rsid w:val="000B3E8D"/>
    <w:rsid w:val="001D3B73"/>
    <w:rsid w:val="0026075B"/>
    <w:rsid w:val="0038585F"/>
    <w:rsid w:val="003F33B9"/>
    <w:rsid w:val="00487FD9"/>
    <w:rsid w:val="004C2BE9"/>
    <w:rsid w:val="00551040"/>
    <w:rsid w:val="00553E95"/>
    <w:rsid w:val="005B10BF"/>
    <w:rsid w:val="005B1441"/>
    <w:rsid w:val="0062720F"/>
    <w:rsid w:val="006C4F4B"/>
    <w:rsid w:val="00781E44"/>
    <w:rsid w:val="007C3BF1"/>
    <w:rsid w:val="0095397D"/>
    <w:rsid w:val="009D0F61"/>
    <w:rsid w:val="00A16F10"/>
    <w:rsid w:val="00A67D5A"/>
    <w:rsid w:val="00A77210"/>
    <w:rsid w:val="00B2130A"/>
    <w:rsid w:val="00BA7A06"/>
    <w:rsid w:val="00BB1C8F"/>
    <w:rsid w:val="00C07CCF"/>
    <w:rsid w:val="00CC2750"/>
    <w:rsid w:val="00CD1D4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2</cp:revision>
  <cp:lastPrinted>2017-04-27T06:30:00Z</cp:lastPrinted>
  <dcterms:created xsi:type="dcterms:W3CDTF">2018-04-04T04:43:00Z</dcterms:created>
  <dcterms:modified xsi:type="dcterms:W3CDTF">2018-04-04T04:43:00Z</dcterms:modified>
</cp:coreProperties>
</file>