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5C2915">
        <w:rPr>
          <w:sz w:val="28"/>
          <w:szCs w:val="28"/>
        </w:rPr>
        <w:t xml:space="preserve">19 </w:t>
      </w:r>
      <w:r w:rsidR="00050213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202</w:t>
      </w:r>
      <w:r w:rsidR="000502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5324F1" w:rsidRDefault="005324F1" w:rsidP="005324F1">
      <w:pPr>
        <w:widowControl w:val="0"/>
        <w:tabs>
          <w:tab w:val="left" w:pos="10840"/>
        </w:tabs>
        <w:rPr>
          <w:color w:val="000000"/>
          <w:sz w:val="24"/>
        </w:rPr>
      </w:pPr>
    </w:p>
    <w:p w:rsidR="005324F1" w:rsidRDefault="005324F1" w:rsidP="005324F1">
      <w:pPr>
        <w:widowControl w:val="0"/>
        <w:tabs>
          <w:tab w:val="left" w:pos="13253"/>
        </w:tabs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B179D8" w:rsidRPr="00B73AC1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B73AC1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0166F3" w:rsidRPr="00B73AC1">
        <w:rPr>
          <w:color w:val="000000"/>
          <w:sz w:val="24"/>
          <w:szCs w:val="24"/>
        </w:rPr>
        <w:t>Литвиновского</w:t>
      </w:r>
      <w:proofErr w:type="spellEnd"/>
      <w:r w:rsidR="00B81919" w:rsidRPr="00B73AC1">
        <w:rPr>
          <w:color w:val="000000"/>
          <w:sz w:val="24"/>
          <w:szCs w:val="24"/>
        </w:rPr>
        <w:t xml:space="preserve"> сельского поселения</w:t>
      </w:r>
    </w:p>
    <w:p w:rsidR="00B179D8" w:rsidRPr="00B73AC1" w:rsidRDefault="0088247B" w:rsidP="00FB6A66">
      <w:pPr>
        <w:pStyle w:val="a3"/>
        <w:ind w:left="720"/>
        <w:rPr>
          <w:color w:val="000000"/>
          <w:sz w:val="24"/>
          <w:szCs w:val="24"/>
        </w:rPr>
      </w:pPr>
      <w:r w:rsidRPr="00B73AC1">
        <w:rPr>
          <w:rFonts w:eastAsia="Droid Sans Fallback" w:cs="FreeSans"/>
          <w:kern w:val="1"/>
          <w:sz w:val="24"/>
          <w:szCs w:val="24"/>
          <w:lang w:bidi="hi-IN"/>
        </w:rPr>
        <w:t>«</w:t>
      </w:r>
      <w:r w:rsidR="00FB6A66" w:rsidRPr="00B73AC1">
        <w:rPr>
          <w:sz w:val="24"/>
          <w:szCs w:val="24"/>
        </w:rPr>
        <w:t xml:space="preserve">Формирование современной городской среды на территории    </w:t>
      </w:r>
      <w:proofErr w:type="spellStart"/>
      <w:r w:rsidR="00FB6A66" w:rsidRPr="00B73AC1">
        <w:rPr>
          <w:sz w:val="24"/>
          <w:szCs w:val="24"/>
        </w:rPr>
        <w:t>Литвиновского</w:t>
      </w:r>
      <w:proofErr w:type="spellEnd"/>
      <w:r w:rsidR="00FB6A66" w:rsidRPr="00B73AC1">
        <w:rPr>
          <w:sz w:val="24"/>
          <w:szCs w:val="24"/>
        </w:rPr>
        <w:t xml:space="preserve"> сельского поселения</w:t>
      </w:r>
      <w:r w:rsidR="00B179D8" w:rsidRPr="00B73AC1">
        <w:rPr>
          <w:i/>
          <w:color w:val="000000"/>
          <w:sz w:val="24"/>
          <w:szCs w:val="24"/>
        </w:rPr>
        <w:t>»</w:t>
      </w:r>
      <w:r w:rsidR="00B179D8" w:rsidRPr="00B73AC1">
        <w:rPr>
          <w:color w:val="000000"/>
          <w:sz w:val="24"/>
          <w:szCs w:val="24"/>
        </w:rPr>
        <w:t xml:space="preserve"> на </w:t>
      </w:r>
      <w:r w:rsidR="00B81919" w:rsidRPr="00B73AC1">
        <w:rPr>
          <w:color w:val="000000"/>
          <w:sz w:val="24"/>
          <w:szCs w:val="24"/>
        </w:rPr>
        <w:t>2025</w:t>
      </w:r>
      <w:r w:rsidR="00B179D8" w:rsidRPr="00B73AC1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654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  <w:gridCol w:w="1184"/>
      </w:tblGrid>
      <w:tr w:rsidR="00B179D8" w:rsidRPr="009A4EAF" w:rsidTr="005324F1">
        <w:trPr>
          <w:gridAfter w:val="1"/>
          <w:wAfter w:w="1184" w:type="dxa"/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5324F1">
        <w:trPr>
          <w:gridAfter w:val="1"/>
          <w:wAfter w:w="1184" w:type="dxa"/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5324F1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5324F1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B6A66" w:rsidP="000A2025">
            <w:pPr>
              <w:widowControl w:val="0"/>
              <w:rPr>
                <w:color w:val="000000"/>
              </w:rPr>
            </w:pPr>
            <w:r w:rsidRPr="001E6773">
              <w:rPr>
                <w:sz w:val="28"/>
                <w:szCs w:val="28"/>
              </w:rPr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</w:t>
            </w:r>
            <w:r>
              <w:rPr>
                <w:sz w:val="28"/>
                <w:szCs w:val="28"/>
              </w:rPr>
              <w:t xml:space="preserve">иципального образования </w:t>
            </w: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1E677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C829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C829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FB6A66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(результат) 1.1 «Реализовано мероприятие по </w:t>
            </w:r>
            <w:proofErr w:type="spellStart"/>
            <w:r w:rsidRPr="001A206D">
              <w:rPr>
                <w:sz w:val="28"/>
                <w:szCs w:val="28"/>
              </w:rPr>
              <w:t>проведеннию</w:t>
            </w:r>
            <w:proofErr w:type="spellEnd"/>
            <w:r w:rsidRPr="001A206D">
              <w:rPr>
                <w:sz w:val="28"/>
                <w:szCs w:val="28"/>
              </w:rPr>
              <w:t xml:space="preserve"> 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5324F1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FB6A66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FB6A66" w:rsidRPr="001A206D" w:rsidRDefault="00FB6A66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FB6A66" w:rsidRPr="00FB6A66" w:rsidRDefault="00FB6A66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Александровна))</w:t>
            </w:r>
          </w:p>
          <w:p w:rsidR="00FB6A66" w:rsidRPr="00FB6A66" w:rsidRDefault="00FB6A66" w:rsidP="008F51E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FB6A66" w:rsidP="00206BD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206BD7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1.1.3 «Состоялся весенний месячник  чистоты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FB6A66" w:rsidRPr="00FB6A66" w:rsidRDefault="00FB6A66" w:rsidP="008F51EC">
            <w:pPr>
              <w:jc w:val="center"/>
              <w:rPr>
                <w:highlight w:val="yellow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lastRenderedPageBreak/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5324F1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1.1.4 «Анализ</w:t>
            </w:r>
          </w:p>
          <w:p w:rsidR="005324F1" w:rsidRPr="001A206D" w:rsidRDefault="005324F1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 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431C9B" w:rsidRDefault="00206BD7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B6A66" w:rsidRPr="00431C9B">
              <w:rPr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both"/>
              <w:rPr>
                <w:highlight w:val="yellow"/>
              </w:rPr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5324F1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B6A66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FB6A66" w:rsidRPr="001A206D" w:rsidRDefault="00FB6A66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FB6A66" w:rsidRPr="001A206D" w:rsidRDefault="00FB6A66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FB6A66" w:rsidRPr="00FB6A66" w:rsidRDefault="00FB6A66" w:rsidP="008F51EC">
            <w:pPr>
              <w:jc w:val="center"/>
            </w:pPr>
            <w:r w:rsidRPr="00FB6A66"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FB6A66" w:rsidRDefault="00FB6A66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B6A66" w:rsidRPr="009A4EAF" w:rsidRDefault="00FB6A66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о количестве </w:t>
            </w:r>
            <w:proofErr w:type="gramStart"/>
            <w:r w:rsidRPr="001A206D">
              <w:rPr>
                <w:sz w:val="28"/>
                <w:szCs w:val="28"/>
              </w:rPr>
              <w:t>посадочного</w:t>
            </w:r>
            <w:proofErr w:type="gramEnd"/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</w:t>
            </w:r>
            <w:r w:rsidRPr="00FB6A66">
              <w:lastRenderedPageBreak/>
              <w:t>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1.2.3 «Состоялся весенний День древонасаждений»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Контрольная точка 1.2.4 «Анализ </w:t>
            </w:r>
            <w:proofErr w:type="spellStart"/>
            <w:r w:rsidRPr="001A206D">
              <w:rPr>
                <w:sz w:val="28"/>
                <w:szCs w:val="28"/>
              </w:rPr>
              <w:t>данных</w:t>
            </w:r>
            <w:proofErr w:type="gramStart"/>
            <w:r w:rsidRPr="001A206D">
              <w:rPr>
                <w:sz w:val="28"/>
                <w:szCs w:val="28"/>
              </w:rPr>
              <w:t>,п</w:t>
            </w:r>
            <w:proofErr w:type="gramEnd"/>
            <w:r w:rsidRPr="001A206D">
              <w:rPr>
                <w:sz w:val="28"/>
                <w:szCs w:val="28"/>
              </w:rPr>
              <w:t>редставленных</w:t>
            </w:r>
            <w:proofErr w:type="spellEnd"/>
          </w:p>
          <w:p w:rsidR="005324F1" w:rsidRPr="001A206D" w:rsidRDefault="005324F1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ероприятие (результат) 1.3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proofErr w:type="spellStart"/>
            <w:r w:rsidRPr="001A206D">
              <w:rPr>
                <w:sz w:val="28"/>
                <w:szCs w:val="28"/>
              </w:rPr>
              <w:t>осенного</w:t>
            </w:r>
            <w:proofErr w:type="spellEnd"/>
            <w:r w:rsidRPr="001A206D">
              <w:rPr>
                <w:sz w:val="28"/>
                <w:szCs w:val="28"/>
              </w:rPr>
              <w:t xml:space="preserve">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– сентябрь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</w:t>
            </w:r>
            <w:r w:rsidRPr="00FB6A66">
              <w:lastRenderedPageBreak/>
              <w:t>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  <w:proofErr w:type="gramStart"/>
            <w:r w:rsidRPr="001A206D">
              <w:rPr>
                <w:sz w:val="28"/>
                <w:szCs w:val="28"/>
              </w:rPr>
              <w:t>с</w:t>
            </w:r>
            <w:proofErr w:type="gramEnd"/>
            <w:r w:rsidRPr="001A206D">
              <w:rPr>
                <w:sz w:val="28"/>
                <w:szCs w:val="28"/>
              </w:rPr>
              <w:t xml:space="preserve"> </w:t>
            </w:r>
            <w:proofErr w:type="gramStart"/>
            <w:r w:rsidRPr="001A206D">
              <w:rPr>
                <w:sz w:val="28"/>
                <w:szCs w:val="28"/>
              </w:rPr>
              <w:t>о</w:t>
            </w:r>
            <w:proofErr w:type="gramEnd"/>
            <w:r w:rsidRPr="001A206D">
              <w:rPr>
                <w:sz w:val="28"/>
                <w:szCs w:val="28"/>
              </w:rPr>
              <w:t xml:space="preserve"> количестве и виде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запланированных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2025 г.;</w:t>
            </w:r>
          </w:p>
          <w:p w:rsidR="005324F1" w:rsidRPr="00FB6A66" w:rsidRDefault="005324F1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</w:t>
            </w:r>
            <w:r w:rsidRPr="001A206D">
              <w:rPr>
                <w:sz w:val="28"/>
                <w:szCs w:val="28"/>
              </w:rPr>
              <w:t xml:space="preserve"> месячник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сентябрь–октябрь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онтрольная точка 1.3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(результат) 1.4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5324F1" w:rsidRPr="001A206D" w:rsidRDefault="005324F1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</w:t>
            </w:r>
            <w:r>
              <w:rPr>
                <w:sz w:val="28"/>
                <w:szCs w:val="28"/>
              </w:rPr>
              <w:t xml:space="preserve"> Дня древонасаждения</w:t>
            </w:r>
            <w:r w:rsidRPr="001A206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.1 «Оповещены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заинтересованные лица о проведении </w:t>
            </w:r>
            <w:proofErr w:type="spellStart"/>
            <w:r w:rsidRPr="001A206D">
              <w:rPr>
                <w:sz w:val="28"/>
                <w:szCs w:val="28"/>
              </w:rPr>
              <w:t>осеннегоДня</w:t>
            </w:r>
            <w:proofErr w:type="spellEnd"/>
            <w:r w:rsidRPr="001A206D">
              <w:rPr>
                <w:sz w:val="28"/>
                <w:szCs w:val="28"/>
              </w:rPr>
              <w:t xml:space="preserve">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сентябрь-октябрь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о количестве </w:t>
            </w:r>
            <w:proofErr w:type="gramStart"/>
            <w:r w:rsidRPr="001A206D">
              <w:rPr>
                <w:sz w:val="28"/>
                <w:szCs w:val="28"/>
              </w:rPr>
              <w:t>посадочного</w:t>
            </w:r>
            <w:proofErr w:type="gramEnd"/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осенний День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FB6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6090">
              <w:rPr>
                <w:sz w:val="28"/>
                <w:szCs w:val="28"/>
              </w:rPr>
              <w:t>омплекс процессных мероприятий</w:t>
            </w:r>
            <w:r>
              <w:rPr>
                <w:sz w:val="28"/>
                <w:szCs w:val="28"/>
              </w:rPr>
              <w:t xml:space="preserve"> </w:t>
            </w:r>
          </w:p>
          <w:p w:rsidR="005324F1" w:rsidRDefault="005324F1" w:rsidP="00FB6A66">
            <w:pPr>
              <w:jc w:val="center"/>
              <w:rPr>
                <w:sz w:val="28"/>
                <w:szCs w:val="28"/>
              </w:rPr>
            </w:pPr>
            <w:r w:rsidRPr="00FD0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5324F1" w:rsidRPr="00D2117A" w:rsidRDefault="005324F1" w:rsidP="00A840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050213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1738,8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050213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1738,8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(результат) 1.1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</w:t>
            </w:r>
            <w:r w:rsidRPr="00713321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713321">
              <w:rPr>
                <w:sz w:val="28"/>
                <w:szCs w:val="28"/>
              </w:rPr>
              <w:t xml:space="preserve"> сетей уличного (наружного) освещения территории</w:t>
            </w:r>
            <w:r w:rsidRPr="00DF72F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01 февраля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30 июня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ежемесячно 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 xml:space="preserve">Произведена приемка поставленных товаров, выполненных работ, </w:t>
            </w:r>
            <w:r w:rsidRPr="00ED2A5A">
              <w:rPr>
                <w:sz w:val="28"/>
                <w:szCs w:val="28"/>
              </w:rPr>
              <w:lastRenderedPageBreak/>
              <w:t>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ежемесячно 2025 г.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</w:t>
            </w:r>
            <w:r w:rsidRPr="00FB6A66">
              <w:lastRenderedPageBreak/>
              <w:t>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 Ежемесячно</w:t>
            </w:r>
          </w:p>
          <w:p w:rsidR="005324F1" w:rsidRPr="00FB6A66" w:rsidRDefault="005324F1" w:rsidP="008F51EC">
            <w:pPr>
              <w:jc w:val="center"/>
            </w:pPr>
            <w:r w:rsidRPr="00FB6A66">
              <w:t>2025г</w:t>
            </w:r>
          </w:p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1.2</w:t>
            </w:r>
            <w:r w:rsidRPr="002521BB">
              <w:rPr>
                <w:sz w:val="28"/>
                <w:szCs w:val="28"/>
              </w:rPr>
              <w:t xml:space="preserve"> 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«Реализованы мероприятия по озеленению территории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050213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24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050213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24F1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1.3</w:t>
            </w:r>
          </w:p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содержанию мест захоронения»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01 февраля 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30 июня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</w:t>
            </w:r>
            <w:r w:rsidRPr="00ED2A5A">
              <w:rPr>
                <w:sz w:val="28"/>
                <w:szCs w:val="28"/>
              </w:rPr>
              <w:lastRenderedPageBreak/>
              <w:t>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Апрель-май</w:t>
            </w:r>
          </w:p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lastRenderedPageBreak/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</w:t>
            </w:r>
            <w:r w:rsidRPr="00FB6A66">
              <w:lastRenderedPageBreak/>
              <w:t>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Май-июнь</w:t>
            </w:r>
          </w:p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2025г</w:t>
            </w:r>
          </w:p>
          <w:p w:rsidR="005324F1" w:rsidRPr="00FB6A66" w:rsidRDefault="005324F1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1A206D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.4</w:t>
            </w:r>
            <w:r w:rsidRPr="002521BB">
              <w:rPr>
                <w:sz w:val="28"/>
                <w:szCs w:val="28"/>
              </w:rPr>
              <w:t xml:space="preserve"> (результат) </w:t>
            </w:r>
          </w:p>
          <w:p w:rsidR="005324F1" w:rsidRPr="002521BB" w:rsidRDefault="005324F1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прочих мероприятий по благоустройству»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01 февраля 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050213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050213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30 июня 2025 г.</w:t>
            </w:r>
          </w:p>
          <w:p w:rsidR="005324F1" w:rsidRPr="00FB6A66" w:rsidRDefault="005324F1" w:rsidP="008F51EC"/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</w:t>
            </w:r>
            <w:r w:rsidRPr="00ED2A5A">
              <w:rPr>
                <w:sz w:val="28"/>
                <w:szCs w:val="28"/>
              </w:rPr>
              <w:lastRenderedPageBreak/>
              <w:t>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</w:t>
            </w:r>
            <w:r w:rsidRPr="00FB6A66">
              <w:lastRenderedPageBreak/>
              <w:t>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3.16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both"/>
            </w:pPr>
            <w:r w:rsidRPr="00FB6A66">
              <w:t>2025 г.</w:t>
            </w:r>
          </w:p>
          <w:p w:rsidR="005324F1" w:rsidRPr="00FB6A66" w:rsidRDefault="005324F1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9A4EAF" w:rsidTr="005324F1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277CC4" w:rsidRDefault="00206BD7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BD3034" w:rsidRDefault="005324F1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9A4EAF" w:rsidRDefault="005324F1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FB6A66" w:rsidRDefault="005324F1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Default="005324F1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5324F1" w:rsidRPr="005324F1" w:rsidTr="005324F1">
        <w:trPr>
          <w:gridAfter w:val="1"/>
          <w:wAfter w:w="1184" w:type="dxa"/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206BD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324F1" w:rsidRPr="005324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5324F1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050213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050213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324F1" w:rsidRPr="005324F1" w:rsidTr="005324F1">
        <w:trPr>
          <w:gridAfter w:val="1"/>
          <w:wAfter w:w="1184" w:type="dxa"/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050213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050213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24F1" w:rsidRPr="005324F1" w:rsidRDefault="005324F1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179D8" w:rsidRPr="005324F1" w:rsidRDefault="00B179D8" w:rsidP="00B179D8">
      <w:pPr>
        <w:widowControl w:val="0"/>
        <w:jc w:val="center"/>
        <w:rPr>
          <w:color w:val="000000"/>
          <w:sz w:val="24"/>
          <w:szCs w:val="24"/>
        </w:rPr>
      </w:pPr>
    </w:p>
    <w:sectPr w:rsidR="00B179D8" w:rsidRPr="005324F1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F8" w:rsidRDefault="004347F8" w:rsidP="005324F1">
      <w:r>
        <w:separator/>
      </w:r>
    </w:p>
  </w:endnote>
  <w:endnote w:type="continuationSeparator" w:id="0">
    <w:p w:rsidR="004347F8" w:rsidRDefault="004347F8" w:rsidP="0053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F8" w:rsidRDefault="004347F8" w:rsidP="005324F1">
      <w:r>
        <w:separator/>
      </w:r>
    </w:p>
  </w:footnote>
  <w:footnote w:type="continuationSeparator" w:id="0">
    <w:p w:rsidR="004347F8" w:rsidRDefault="004347F8" w:rsidP="0053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166F3"/>
    <w:rsid w:val="00050213"/>
    <w:rsid w:val="00053022"/>
    <w:rsid w:val="00081892"/>
    <w:rsid w:val="000A2025"/>
    <w:rsid w:val="000B1048"/>
    <w:rsid w:val="000D2C20"/>
    <w:rsid w:val="001E500A"/>
    <w:rsid w:val="00206BD7"/>
    <w:rsid w:val="002E3475"/>
    <w:rsid w:val="00323D53"/>
    <w:rsid w:val="0034300C"/>
    <w:rsid w:val="004347F8"/>
    <w:rsid w:val="004458F3"/>
    <w:rsid w:val="00481241"/>
    <w:rsid w:val="004C1DD3"/>
    <w:rsid w:val="004E0E12"/>
    <w:rsid w:val="005324F1"/>
    <w:rsid w:val="00542636"/>
    <w:rsid w:val="00545383"/>
    <w:rsid w:val="005C2915"/>
    <w:rsid w:val="00630B04"/>
    <w:rsid w:val="0067356B"/>
    <w:rsid w:val="00673887"/>
    <w:rsid w:val="0068019C"/>
    <w:rsid w:val="00691FFC"/>
    <w:rsid w:val="006948EF"/>
    <w:rsid w:val="006B28D5"/>
    <w:rsid w:val="007B249C"/>
    <w:rsid w:val="00832C22"/>
    <w:rsid w:val="0085431A"/>
    <w:rsid w:val="0088247B"/>
    <w:rsid w:val="008927C4"/>
    <w:rsid w:val="008E2AB2"/>
    <w:rsid w:val="0095282C"/>
    <w:rsid w:val="00973BF7"/>
    <w:rsid w:val="00973C15"/>
    <w:rsid w:val="009A4EAF"/>
    <w:rsid w:val="009B4071"/>
    <w:rsid w:val="009D5155"/>
    <w:rsid w:val="009D60ED"/>
    <w:rsid w:val="00A840F8"/>
    <w:rsid w:val="00B179D8"/>
    <w:rsid w:val="00B73AC1"/>
    <w:rsid w:val="00B81919"/>
    <w:rsid w:val="00BA5291"/>
    <w:rsid w:val="00BB6A34"/>
    <w:rsid w:val="00BD6F35"/>
    <w:rsid w:val="00C17BB0"/>
    <w:rsid w:val="00C829AF"/>
    <w:rsid w:val="00D52751"/>
    <w:rsid w:val="00DC7FF5"/>
    <w:rsid w:val="00DD591F"/>
    <w:rsid w:val="00E75B6B"/>
    <w:rsid w:val="00E77669"/>
    <w:rsid w:val="00E859AD"/>
    <w:rsid w:val="00EC7A1B"/>
    <w:rsid w:val="00F01CAC"/>
    <w:rsid w:val="00F71BC1"/>
    <w:rsid w:val="00F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  <w:style w:type="paragraph" w:styleId="a3">
    <w:name w:val="Body Text"/>
    <w:basedOn w:val="a"/>
    <w:link w:val="1"/>
    <w:rsid w:val="00FB6A66"/>
    <w:pPr>
      <w:suppressAutoHyphens/>
    </w:pPr>
    <w:rPr>
      <w:sz w:val="28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rsid w:val="00FB6A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24</cp:revision>
  <cp:lastPrinted>2024-10-18T11:59:00Z</cp:lastPrinted>
  <dcterms:created xsi:type="dcterms:W3CDTF">2024-10-18T11:56:00Z</dcterms:created>
  <dcterms:modified xsi:type="dcterms:W3CDTF">2025-02-20T06:05:00Z</dcterms:modified>
</cp:coreProperties>
</file>