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3DD38" w14:textId="77777777"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drawing>
          <wp:inline distT="0" distB="0" distL="0" distR="0" wp14:anchorId="53955F27" wp14:editId="2470487E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1B8">
        <w:rPr>
          <w:rFonts w:cs="Times New Roman"/>
          <w:b w:val="0"/>
          <w:noProof/>
          <w:sz w:val="28"/>
          <w:szCs w:val="28"/>
        </w:rPr>
        <w:t xml:space="preserve">    </w:t>
      </w:r>
    </w:p>
    <w:p w14:paraId="10971351" w14:textId="77777777"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>РОССИЙСКАЯ ФЕДЕРАЦИЯ</w:t>
      </w:r>
    </w:p>
    <w:p w14:paraId="0ECCBE81" w14:textId="77777777"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МУНИЦИПАЛЬНОЕ ОБРАЗОВАНИЕ </w:t>
      </w:r>
    </w:p>
    <w:p w14:paraId="5FB5178E" w14:textId="77777777"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«ЛИТВИНОВСКОЕ СЕЛЬСКОЕ ПОСЕЛЕНИЕ»                                                        </w:t>
      </w:r>
    </w:p>
    <w:p w14:paraId="4155815F" w14:textId="77777777" w:rsidR="007A51B8" w:rsidRPr="007A51B8" w:rsidRDefault="007A51B8" w:rsidP="007A5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>АДМИНИСТРАЦИЯ  ЛИТВИНОВСКОГО СЕЛЬСКОГО ПОСЕЛЕНИЯ</w:t>
      </w:r>
    </w:p>
    <w:p w14:paraId="0850EABD" w14:textId="77777777" w:rsidR="007A51B8" w:rsidRPr="007A51B8" w:rsidRDefault="007A51B8" w:rsidP="00D64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234A043E" w14:textId="4C186B55" w:rsidR="007A51B8" w:rsidRPr="007A51B8" w:rsidRDefault="00C03343" w:rsidP="00A76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A0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7A51B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7A51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06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51B8">
        <w:rPr>
          <w:rFonts w:ascii="Times New Roman" w:hAnsi="Times New Roman" w:cs="Times New Roman"/>
          <w:sz w:val="28"/>
          <w:szCs w:val="28"/>
        </w:rPr>
        <w:t>№</w:t>
      </w:r>
      <w:r w:rsidR="002542F0">
        <w:rPr>
          <w:rFonts w:ascii="Times New Roman" w:hAnsi="Times New Roman" w:cs="Times New Roman"/>
          <w:sz w:val="28"/>
          <w:szCs w:val="28"/>
        </w:rPr>
        <w:t xml:space="preserve"> 166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51B8" w:rsidRPr="007A51B8">
        <w:rPr>
          <w:rFonts w:ascii="Times New Roman" w:hAnsi="Times New Roman" w:cs="Times New Roman"/>
          <w:sz w:val="28"/>
          <w:szCs w:val="28"/>
        </w:rPr>
        <w:t>с. Литвиновка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1"/>
      </w:tblGrid>
      <w:tr w:rsidR="007A51B8" w:rsidRPr="007A51B8" w14:paraId="0A5371BE" w14:textId="77777777" w:rsidTr="00051B7F">
        <w:trPr>
          <w:trHeight w:val="798"/>
        </w:trPr>
        <w:tc>
          <w:tcPr>
            <w:tcW w:w="5051" w:type="dxa"/>
            <w:hideMark/>
          </w:tcPr>
          <w:p w14:paraId="69917F1C" w14:textId="77777777" w:rsidR="00051B7F" w:rsidRDefault="00051B7F" w:rsidP="00051B7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пунктов временного размещения населения в случае угрозы или возникновения чрезвычайных ситуаций природного и техногенного характера на территории муниципального образования</w:t>
            </w:r>
          </w:p>
          <w:p w14:paraId="0DC6450B" w14:textId="77777777" w:rsidR="007A51B8" w:rsidRPr="00A765E1" w:rsidRDefault="00051B7F" w:rsidP="00A765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Литвиновское сельское поселение</w:t>
            </w:r>
            <w:r w:rsidR="00A76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E3F4916" w14:textId="77777777" w:rsidR="007A51B8" w:rsidRPr="007A51B8" w:rsidRDefault="007A51B8" w:rsidP="006F35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E39A46" w14:textId="77777777" w:rsidR="00051B7F" w:rsidRDefault="00A765E1" w:rsidP="00051B7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51B7F" w:rsidRPr="00C878A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21.12.1994 № 6</w:t>
      </w:r>
      <w:r w:rsidR="00051B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51B7F" w:rsidRPr="00C878A5">
        <w:rPr>
          <w:rFonts w:ascii="Times New Roman" w:eastAsia="Times New Roman" w:hAnsi="Times New Roman" w:cs="Times New Roman"/>
          <w:sz w:val="28"/>
          <w:szCs w:val="28"/>
        </w:rPr>
        <w:t>-ФЗ «О защите населения и территорий от чрезвычайных ситуаций природного и техногенного характера» и от 06.10.2003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r w:rsidR="00051B7F">
        <w:rPr>
          <w:rFonts w:ascii="Times New Roman" w:eastAsia="Times New Roman" w:hAnsi="Times New Roman" w:cs="Times New Roman"/>
          <w:sz w:val="28"/>
          <w:szCs w:val="28"/>
        </w:rPr>
        <w:t>Литвиновское</w:t>
      </w:r>
      <w:r w:rsidR="00051B7F" w:rsidRPr="00C878A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</w:t>
      </w:r>
    </w:p>
    <w:p w14:paraId="62A23BA1" w14:textId="77777777" w:rsidR="007A51B8" w:rsidRPr="007A51B8" w:rsidRDefault="007A51B8" w:rsidP="007A51B8">
      <w:pPr>
        <w:rPr>
          <w:rFonts w:ascii="Times New Roman" w:hAnsi="Times New Roman" w:cs="Times New Roman"/>
          <w:bCs/>
          <w:sz w:val="28"/>
          <w:szCs w:val="28"/>
        </w:rPr>
      </w:pPr>
      <w:r w:rsidRPr="007A51B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ПОСТАНОВЛЯЮ:</w:t>
      </w:r>
    </w:p>
    <w:p w14:paraId="04D68548" w14:textId="77777777" w:rsidR="0061511C" w:rsidRPr="0061511C" w:rsidRDefault="0061511C" w:rsidP="0061511C">
      <w:pPr>
        <w:pStyle w:val="a4"/>
        <w:ind w:left="360"/>
        <w:jc w:val="both"/>
        <w:rPr>
          <w:sz w:val="28"/>
          <w:szCs w:val="28"/>
        </w:rPr>
      </w:pPr>
    </w:p>
    <w:p w14:paraId="54348D0B" w14:textId="100E4A7F" w:rsidR="0061511C" w:rsidRPr="005A0E9F" w:rsidRDefault="0024295E" w:rsidP="005A0E9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организации работы пункта временного размещения (далее - ПВР) пострадавшего в чрезвычайных ситуациях  населения</w:t>
      </w:r>
      <w:r w:rsidR="00A765E1">
        <w:rPr>
          <w:sz w:val="28"/>
          <w:szCs w:val="28"/>
        </w:rPr>
        <w:t xml:space="preserve"> на  территории Литвиновского сельского поселения согласно приложению № 1.</w:t>
      </w:r>
    </w:p>
    <w:p w14:paraId="349AE4EA" w14:textId="77777777" w:rsidR="0061511C" w:rsidRDefault="00A765E1" w:rsidP="006151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ПВР согласно приложению № 2.</w:t>
      </w:r>
    </w:p>
    <w:p w14:paraId="58378B0F" w14:textId="006561B3" w:rsidR="0061511C" w:rsidRDefault="0061511C" w:rsidP="006151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Литвиновского сельского поселения от 2</w:t>
      </w:r>
      <w:r w:rsidR="00C03343">
        <w:rPr>
          <w:sz w:val="28"/>
          <w:szCs w:val="28"/>
        </w:rPr>
        <w:t>0 февраля</w:t>
      </w:r>
      <w:r w:rsidR="005A0E9F">
        <w:rPr>
          <w:sz w:val="28"/>
          <w:szCs w:val="28"/>
        </w:rPr>
        <w:t xml:space="preserve"> 2018</w:t>
      </w:r>
      <w:r w:rsidR="00C03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A0E9F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 «О создании приемного эвакуационного пункта».</w:t>
      </w:r>
    </w:p>
    <w:p w14:paraId="2B50B4D8" w14:textId="77777777" w:rsidR="0061511C" w:rsidRPr="0061511C" w:rsidRDefault="007A51B8" w:rsidP="006151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A51B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23FE995" w14:textId="77777777" w:rsidR="007A51B8" w:rsidRPr="007A51B8" w:rsidRDefault="007A51B8" w:rsidP="006F351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A51B8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38F0C3D5" w14:textId="77777777" w:rsidR="007A51B8" w:rsidRPr="00CC7A43" w:rsidRDefault="007A51B8" w:rsidP="00CC7A43">
      <w:pPr>
        <w:rPr>
          <w:sz w:val="28"/>
          <w:szCs w:val="28"/>
        </w:rPr>
      </w:pPr>
    </w:p>
    <w:p w14:paraId="07959FE5" w14:textId="77777777" w:rsidR="0061511C" w:rsidRDefault="0061511C" w:rsidP="0061511C">
      <w:pPr>
        <w:pStyle w:val="a4"/>
        <w:tabs>
          <w:tab w:val="left" w:pos="609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Литвиновского </w:t>
      </w:r>
    </w:p>
    <w:p w14:paraId="1223BBAF" w14:textId="125939B0" w:rsidR="0061511C" w:rsidRDefault="0061511C" w:rsidP="0061511C">
      <w:pPr>
        <w:pStyle w:val="a4"/>
        <w:tabs>
          <w:tab w:val="left" w:pos="609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</w:t>
      </w:r>
      <w:r w:rsidR="002542F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2542F0">
        <w:rPr>
          <w:sz w:val="28"/>
          <w:szCs w:val="28"/>
        </w:rPr>
        <w:t>И.Н.</w:t>
      </w:r>
      <w:r w:rsidR="00254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Герасименко </w:t>
      </w:r>
    </w:p>
    <w:p w14:paraId="7FE3D17B" w14:textId="77777777" w:rsidR="0061511C" w:rsidRDefault="0061511C" w:rsidP="0061511C">
      <w:pPr>
        <w:pStyle w:val="a4"/>
        <w:tabs>
          <w:tab w:val="left" w:pos="6090"/>
        </w:tabs>
        <w:ind w:left="1080"/>
        <w:rPr>
          <w:sz w:val="28"/>
          <w:szCs w:val="28"/>
        </w:rPr>
      </w:pPr>
    </w:p>
    <w:p w14:paraId="61E862A1" w14:textId="63763520" w:rsidR="0061511C" w:rsidRDefault="0061511C" w:rsidP="0061511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E0E9B0" w14:textId="77777777" w:rsidR="002542F0" w:rsidRPr="0061511C" w:rsidRDefault="002542F0" w:rsidP="0061511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2B1C9993" w14:textId="77777777"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lastRenderedPageBreak/>
        <w:t xml:space="preserve">                     </w:t>
      </w:r>
    </w:p>
    <w:p w14:paraId="033C6324" w14:textId="77777777"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Приложение </w:t>
      </w:r>
      <w:r w:rsidR="00A765E1">
        <w:rPr>
          <w:sz w:val="28"/>
          <w:szCs w:val="28"/>
        </w:rPr>
        <w:t>№ 1</w:t>
      </w:r>
    </w:p>
    <w:p w14:paraId="3EB3FB2C" w14:textId="77777777"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к постановлению Администрации</w:t>
      </w:r>
    </w:p>
    <w:p w14:paraId="19B7AF70" w14:textId="77777777"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Литвиновского сельского поселения</w:t>
      </w:r>
    </w:p>
    <w:p w14:paraId="36D22E1C" w14:textId="6AE5094A" w:rsidR="007A51B8" w:rsidRPr="007A51B8" w:rsidRDefault="001E7AE5" w:rsidP="001E7AE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A06E1">
        <w:rPr>
          <w:sz w:val="28"/>
          <w:szCs w:val="28"/>
        </w:rPr>
        <w:t xml:space="preserve">                       </w:t>
      </w:r>
      <w:r w:rsidR="002542F0">
        <w:rPr>
          <w:sz w:val="28"/>
          <w:szCs w:val="28"/>
        </w:rPr>
        <w:t xml:space="preserve">            </w:t>
      </w:r>
      <w:r w:rsidR="00A765E1">
        <w:rPr>
          <w:sz w:val="28"/>
          <w:szCs w:val="28"/>
        </w:rPr>
        <w:t xml:space="preserve">от </w:t>
      </w:r>
      <w:r w:rsidR="002542F0">
        <w:rPr>
          <w:sz w:val="28"/>
          <w:szCs w:val="28"/>
        </w:rPr>
        <w:t>19</w:t>
      </w:r>
      <w:r w:rsidR="005A0E9F">
        <w:rPr>
          <w:sz w:val="28"/>
          <w:szCs w:val="28"/>
        </w:rPr>
        <w:t xml:space="preserve"> декабря </w:t>
      </w:r>
      <w:r w:rsidR="00AA06E1">
        <w:rPr>
          <w:sz w:val="28"/>
          <w:szCs w:val="28"/>
        </w:rPr>
        <w:t xml:space="preserve"> №</w:t>
      </w:r>
      <w:r w:rsidR="002542F0">
        <w:rPr>
          <w:sz w:val="28"/>
          <w:szCs w:val="28"/>
        </w:rPr>
        <w:t xml:space="preserve"> 166</w:t>
      </w:r>
      <w:r w:rsidR="00DD6867">
        <w:rPr>
          <w:sz w:val="28"/>
          <w:szCs w:val="28"/>
        </w:rPr>
        <w:t xml:space="preserve">                  </w:t>
      </w:r>
      <w:r w:rsidR="007A51B8" w:rsidRPr="007A51B8">
        <w:rPr>
          <w:sz w:val="28"/>
          <w:szCs w:val="28"/>
        </w:rPr>
        <w:t xml:space="preserve">       </w:t>
      </w:r>
    </w:p>
    <w:p w14:paraId="383FBA85" w14:textId="77777777" w:rsidR="007A51B8" w:rsidRPr="007A51B8" w:rsidRDefault="007A51B8" w:rsidP="007A51B8">
      <w:pPr>
        <w:pStyle w:val="a4"/>
        <w:jc w:val="right"/>
        <w:rPr>
          <w:sz w:val="28"/>
          <w:szCs w:val="28"/>
        </w:rPr>
      </w:pPr>
    </w:p>
    <w:p w14:paraId="7FE34BB1" w14:textId="77777777" w:rsidR="007A51B8" w:rsidRPr="007A51B8" w:rsidRDefault="007A51B8" w:rsidP="007A51B8">
      <w:pPr>
        <w:pStyle w:val="a4"/>
        <w:jc w:val="center"/>
        <w:rPr>
          <w:sz w:val="28"/>
          <w:szCs w:val="28"/>
        </w:rPr>
      </w:pPr>
    </w:p>
    <w:p w14:paraId="4DDBBB2A" w14:textId="77777777"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14:paraId="01A80976" w14:textId="77777777"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работы пункта временного</w:t>
      </w:r>
    </w:p>
    <w:p w14:paraId="267FA71F" w14:textId="77777777"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размещения населения (ПВР) на территории</w:t>
      </w:r>
    </w:p>
    <w:p w14:paraId="0A3B0D09" w14:textId="77777777"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Литвиновского сельского поселения</w:t>
      </w:r>
    </w:p>
    <w:p w14:paraId="166FB6CD" w14:textId="77777777" w:rsidR="00A765E1" w:rsidRPr="00C878A5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C48BDC" w14:textId="77777777" w:rsid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14:paraId="4D364DA7" w14:textId="77777777" w:rsid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4DCFD8" w14:textId="77777777" w:rsidR="00205BDA" w:rsidRDefault="00205BDA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Настоящие Положение определяет порядок создания, функционирования и основные задачи пункта временного размещения (далее ПВР) муниципального образования.</w:t>
      </w:r>
    </w:p>
    <w:p w14:paraId="3F2B5295" w14:textId="77777777" w:rsidR="00894B6C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 Пункт временного размещения предназначен для временного размещения пострадавшего населения и предоставления жизненно важных материальных средств и услуг, минимально необходимых для сохранения жизни и поддержания здоровья людей в чрезвычайных ситуациях населения.</w:t>
      </w:r>
    </w:p>
    <w:p w14:paraId="7C0BF20C" w14:textId="77777777" w:rsidR="00894B6C" w:rsidRDefault="00894B6C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ПВР создается для приема и учета (регистрации по спискам) эвакуируемого населения, и организованной эвакуируемого населения в безопасные районы.</w:t>
      </w:r>
    </w:p>
    <w:p w14:paraId="7151A0FB" w14:textId="77777777" w:rsidR="00A765E1" w:rsidRDefault="00894B6C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Работники администраций пунктов временного размещения заблаговременно в мирное время проходят подготовку в соответствующих учебно-методических центрах по гражданской обороне и чрезвычайным ситуациям, на курсах гражданской обороны, на учениях и тренировках по гражданской обороне. Работники могут привлекаться к выполнению своих функциональных обязанностей при угрозе возникновения (возникновении) крупномасштабных чрезвычайных ситуаций природного и техногенного характера.</w:t>
      </w:r>
      <w:r w:rsidR="00A765E1" w:rsidRPr="00205B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399A94E" w14:textId="77777777"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>Место размещения ПВР утверждается постановлением Администрации Литвиновского сельского поселения.</w:t>
      </w:r>
    </w:p>
    <w:p w14:paraId="1900F360" w14:textId="77777777"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Под ПВР отводятся различные общественные здания и сооружения, обеспечивающие временное размещение людей в любую погоду, а в зимнее время – возможность обогрева.</w:t>
      </w:r>
    </w:p>
    <w:p w14:paraId="54855BC7" w14:textId="77777777"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>В зависимости от количества прибывшего населения и времени его прибытия на ПВР предусматривается организация питания и снабжения питьевой водой. Для этого могут быть использованы стационарные пункты общественного питания – столовые, кафе, а при отсутствии – пункты подвижного питания.</w:t>
      </w:r>
    </w:p>
    <w:p w14:paraId="1B1EBA16" w14:textId="77777777"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>ПВР должны иметь телефонную связь с эвакуационной приемной комиссией Администрации Литвиновского сельского поселения.</w:t>
      </w:r>
    </w:p>
    <w:p w14:paraId="04D59AD7" w14:textId="77777777"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>В состав ПВР назначаются ответственные работники из транспортных органов, органов здравоохранения, народного образования, дошкольных учреждений. Численность персонала ПВР определяется с учетом численности прибывающего населения и объема мероприятий по его обеспечению.</w:t>
      </w:r>
    </w:p>
    <w:p w14:paraId="11A1CA1A" w14:textId="77777777" w:rsidR="00205BDA" w:rsidRDefault="00205BDA" w:rsidP="00A446D3">
      <w:pPr>
        <w:pStyle w:val="a7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3106E" w14:textId="77777777" w:rsid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2.​ Основные задачи ПВР</w:t>
      </w:r>
    </w:p>
    <w:p w14:paraId="6A29FC4A" w14:textId="77777777" w:rsidR="00A765E1" w:rsidRPr="00C878A5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C082CA" w14:textId="77777777" w:rsidR="00A765E1" w:rsidRDefault="00A765E1" w:rsidP="00A765E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2.1. Пункт временного размещения населения создается заблаговременно в мирное время для приема, временного размещения, учета и первоочередного жизнеобеспечения населения, выведенного из зоны чрезвычайной ситуации, а также при угрозе или возникновении аварий на потенциально-опасных объектах, в результате которых нарушаются нормальные условия жизни и деятельности людей, возникает угроза их жизни и здоровью.</w:t>
      </w:r>
    </w:p>
    <w:p w14:paraId="5F666C67" w14:textId="77777777"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14:paraId="77599045" w14:textId="77777777"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    2.2. Основными задачами ПВР являются:</w:t>
      </w:r>
    </w:p>
    <w:p w14:paraId="420093A3" w14:textId="77777777" w:rsidR="00A765E1" w:rsidRPr="00C878A5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 xml:space="preserve">-временное размещение населения, выведенного из зон чрезвычайной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ситуации;</w:t>
      </w:r>
    </w:p>
    <w:p w14:paraId="2B2CB5B3" w14:textId="77777777" w:rsidR="00A765E1" w:rsidRPr="00C878A5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-организация учета населения по категориям;</w:t>
      </w:r>
    </w:p>
    <w:p w14:paraId="6D435390" w14:textId="77777777" w:rsidR="00A765E1" w:rsidRPr="00C878A5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-оказание медицинской, психологической и другой помощи;</w:t>
      </w:r>
    </w:p>
    <w:p w14:paraId="4AE9BCB7" w14:textId="77777777" w:rsidR="00A765E1" w:rsidRPr="00C878A5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-информационное обеспечение населения, находящегося в пункте временного размещения населения;</w:t>
      </w:r>
    </w:p>
    <w:p w14:paraId="03F986A2" w14:textId="77777777" w:rsidR="00A765E1" w:rsidRPr="00C878A5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-организация в ПВР жизнеобеспечения населения;</w:t>
      </w:r>
    </w:p>
    <w:p w14:paraId="16AEB9A3" w14:textId="77777777" w:rsidR="00A765E1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 xml:space="preserve">-предоставление докладов о ходе приёма и размещений населения в эвакокомиссию </w:t>
      </w:r>
      <w:r w:rsidR="00A765E1">
        <w:rPr>
          <w:rFonts w:ascii="Times New Roman" w:eastAsia="Times New Roman" w:hAnsi="Times New Roman" w:cs="Times New Roman"/>
          <w:sz w:val="28"/>
          <w:szCs w:val="28"/>
        </w:rPr>
        <w:t>Литвиновского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48147250" w14:textId="77777777"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14:paraId="53724792" w14:textId="77777777" w:rsidR="00A765E1" w:rsidRPr="00C878A5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3. Организация работы ПВР</w:t>
      </w:r>
    </w:p>
    <w:p w14:paraId="62308414" w14:textId="77777777"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A47DD83" w14:textId="77777777"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3.1. ПВР функционируют в 2-х режимах:</w:t>
      </w:r>
    </w:p>
    <w:p w14:paraId="3209DA29" w14:textId="77777777"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-режим повседневной деятельности;</w:t>
      </w:r>
    </w:p>
    <w:p w14:paraId="3F031C34" w14:textId="77777777"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-режим чрезвычайной ситуации;</w:t>
      </w:r>
    </w:p>
    <w:p w14:paraId="755DD167" w14:textId="77777777"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3.2. При повседневной деятельности:</w:t>
      </w:r>
    </w:p>
    <w:p w14:paraId="2B374671" w14:textId="77777777"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-разработка документации ПВР;</w:t>
      </w:r>
    </w:p>
    <w:p w14:paraId="029637CB" w14:textId="77777777"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-заблаговременная подготовка помещений, инвентаря, оборудования, средств связи;</w:t>
      </w:r>
    </w:p>
    <w:p w14:paraId="57E718F2" w14:textId="77777777"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-обучение администрации ПВР по организации приема, учета и размещения пострадавшего населения.</w:t>
      </w:r>
    </w:p>
    <w:p w14:paraId="57B4F094" w14:textId="77777777"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3.3.   В режиме чрезвычайной ситуации:</w:t>
      </w:r>
    </w:p>
    <w:p w14:paraId="537E477D" w14:textId="77777777"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-оповещение и сбор администрации и состава ПВР, развертывание ПВР и приведение в готовность к приему и размещению населения;</w:t>
      </w:r>
    </w:p>
    <w:p w14:paraId="2E896B91" w14:textId="77777777"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-организация учета прибывающего населения и его размещение;</w:t>
      </w:r>
    </w:p>
    <w:p w14:paraId="68F05564" w14:textId="77777777"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-установление связи и взаимодействия с органами Управления ГОЧС, эвакуационной комиссией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Литвиновского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другими организациями и должностными лицами;</w:t>
      </w:r>
    </w:p>
    <w:p w14:paraId="6708D49D" w14:textId="77777777"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-организация жизнеобеспечения населения на ПВР;</w:t>
      </w:r>
    </w:p>
    <w:p w14:paraId="58D16B77" w14:textId="77777777" w:rsidR="00A765E1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-информационное обеспечение населения на ПВР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4ABAA" w14:textId="77777777"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14:paraId="350A8721" w14:textId="77777777" w:rsidR="00A765E1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Перевод ПВР в готовность к работе осуществляется Приказом начальника пункта временного размещения населения при получении распоряжения на развертывание ПВР.</w:t>
      </w:r>
    </w:p>
    <w:p w14:paraId="6FEEC5E4" w14:textId="77777777" w:rsidR="00A765E1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14:paraId="362AB1EB" w14:textId="77777777"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14:paraId="350A3FEB" w14:textId="407D434B" w:rsidR="002B41DA" w:rsidRPr="002542F0" w:rsidRDefault="002B41DA" w:rsidP="00254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2542F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Pr="002542F0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6542DC62" w14:textId="77777777" w:rsidR="002B41DA" w:rsidRPr="007A51B8" w:rsidRDefault="002B41DA" w:rsidP="002542F0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к постановлению Администрации</w:t>
      </w:r>
    </w:p>
    <w:p w14:paraId="510D766A" w14:textId="77777777" w:rsidR="002B41DA" w:rsidRPr="007A51B8" w:rsidRDefault="002B41DA" w:rsidP="002B41DA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Литвиновского сельского поселения</w:t>
      </w:r>
    </w:p>
    <w:p w14:paraId="0C84A00B" w14:textId="1A276D1A" w:rsidR="002B41DA" w:rsidRPr="007A51B8" w:rsidRDefault="002B41DA" w:rsidP="002B41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A06E1">
        <w:rPr>
          <w:sz w:val="28"/>
          <w:szCs w:val="28"/>
        </w:rPr>
        <w:t xml:space="preserve">                       </w:t>
      </w:r>
      <w:r w:rsidR="002542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от  </w:t>
      </w:r>
      <w:r w:rsidR="002542F0">
        <w:rPr>
          <w:sz w:val="28"/>
          <w:szCs w:val="28"/>
        </w:rPr>
        <w:t>19.</w:t>
      </w:r>
      <w:r w:rsidR="005A0E9F">
        <w:rPr>
          <w:sz w:val="28"/>
          <w:szCs w:val="28"/>
        </w:rPr>
        <w:t>12</w:t>
      </w:r>
      <w:r w:rsidR="009822D2">
        <w:rPr>
          <w:sz w:val="28"/>
          <w:szCs w:val="28"/>
        </w:rPr>
        <w:t>.20</w:t>
      </w:r>
      <w:r w:rsidR="005A0E9F">
        <w:rPr>
          <w:sz w:val="28"/>
          <w:szCs w:val="28"/>
        </w:rPr>
        <w:t>23</w:t>
      </w:r>
      <w:r w:rsidR="009822D2">
        <w:rPr>
          <w:sz w:val="28"/>
          <w:szCs w:val="28"/>
        </w:rPr>
        <w:t xml:space="preserve"> №</w:t>
      </w:r>
      <w:r w:rsidR="002542F0">
        <w:rPr>
          <w:sz w:val="28"/>
          <w:szCs w:val="28"/>
        </w:rPr>
        <w:t xml:space="preserve"> 166</w:t>
      </w:r>
      <w:r>
        <w:rPr>
          <w:sz w:val="28"/>
          <w:szCs w:val="28"/>
        </w:rPr>
        <w:t xml:space="preserve">                      </w:t>
      </w:r>
      <w:r w:rsidRPr="007A51B8">
        <w:rPr>
          <w:sz w:val="28"/>
          <w:szCs w:val="28"/>
        </w:rPr>
        <w:t xml:space="preserve">       </w:t>
      </w:r>
    </w:p>
    <w:p w14:paraId="56FC902D" w14:textId="77777777" w:rsidR="002B41DA" w:rsidRPr="00C878A5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14:paraId="3233E172" w14:textId="77777777" w:rsidR="002B41DA" w:rsidRPr="008D51F6" w:rsidRDefault="002B41DA" w:rsidP="002B41D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1F6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</w:p>
    <w:p w14:paraId="0B5C96C1" w14:textId="77777777" w:rsidR="002B41DA" w:rsidRDefault="002B41DA" w:rsidP="002B41DA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F6">
        <w:rPr>
          <w:rFonts w:ascii="Times New Roman" w:eastAsia="Times New Roman" w:hAnsi="Times New Roman" w:cs="Times New Roman"/>
          <w:bCs/>
          <w:sz w:val="28"/>
          <w:szCs w:val="28"/>
        </w:rPr>
        <w:t>пунктов временного размещения (ПВР) Литвиновского сельского поселения при ЧС природного и техногенного характера.</w:t>
      </w:r>
    </w:p>
    <w:p w14:paraId="7A101066" w14:textId="77777777" w:rsidR="002B41DA" w:rsidRPr="008D51F6" w:rsidRDefault="002B41DA" w:rsidP="002B41D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598"/>
        <w:gridCol w:w="3168"/>
        <w:gridCol w:w="2830"/>
      </w:tblGrid>
      <w:tr w:rsidR="002B41DA" w:rsidRPr="00C878A5" w14:paraId="67EEDEAB" w14:textId="77777777" w:rsidTr="00A50550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2124A" w14:textId="77777777" w:rsidR="002B41DA" w:rsidRPr="00C878A5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A5">
              <w:rPr>
                <w:rFonts w:ascii="Times New Roman" w:eastAsia="Times New Roman" w:hAnsi="Times New Roman" w:cs="Times New Roman"/>
                <w:sz w:val="28"/>
                <w:szCs w:val="28"/>
              </w:rPr>
              <w:t>№ ПВР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476D3" w14:textId="77777777"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A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F639C" w14:textId="77777777"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 учреждения, контактный телефон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CFAD0" w14:textId="77777777"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Вместимость пункта временного размещения (чел.)</w:t>
            </w:r>
          </w:p>
        </w:tc>
      </w:tr>
      <w:tr w:rsidR="002B41DA" w:rsidRPr="00C878A5" w14:paraId="525396E3" w14:textId="77777777" w:rsidTr="005A0E9F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1468C" w14:textId="59308EC7" w:rsidR="002B41DA" w:rsidRPr="00C878A5" w:rsidRDefault="002B41DA" w:rsidP="00A50550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C4F70" w14:textId="66EACFBE" w:rsidR="002B41DA" w:rsidRPr="00C878A5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CA390" w14:textId="0F1655EB" w:rsidR="002B41DA" w:rsidRPr="00C878A5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BCC90" w14:textId="1043AB7B" w:rsidR="002B41DA" w:rsidRPr="00C878A5" w:rsidRDefault="002B41DA" w:rsidP="0034388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41DA" w:rsidRPr="00C878A5" w14:paraId="01E77AB2" w14:textId="77777777" w:rsidTr="00A50550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075DA" w14:textId="77777777" w:rsidR="002B41DA" w:rsidRDefault="002B41DA" w:rsidP="00A50550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B1A008" w14:textId="77777777" w:rsidR="005A0E9F" w:rsidRDefault="005A0E9F" w:rsidP="005A0E9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74621E9" w14:textId="52554878" w:rsidR="002B41DA" w:rsidRPr="00C878A5" w:rsidRDefault="002B41DA" w:rsidP="00A50550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FA8E9" w14:textId="77777777" w:rsidR="002B41DA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FAE23" w14:textId="77777777" w:rsidR="002B41DA" w:rsidRPr="001F19C1" w:rsidRDefault="002B41DA" w:rsidP="00A50550">
            <w:pPr>
              <w:pStyle w:val="a7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347030 Ростовская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область,</w:t>
            </w:r>
            <w:r w:rsidRPr="001F19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Белокалитвинский район,</w:t>
            </w:r>
          </w:p>
          <w:p w14:paraId="3DD85719" w14:textId="77777777" w:rsidR="002B41DA" w:rsidRPr="001F19C1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Литвиновка, </w:t>
            </w:r>
          </w:p>
          <w:p w14:paraId="2F922084" w14:textId="77777777" w:rsidR="002B41DA" w:rsidRPr="001F19C1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Центральная, д.51</w:t>
            </w:r>
          </w:p>
          <w:p w14:paraId="13F637E8" w14:textId="77777777" w:rsidR="002B41DA" w:rsidRDefault="002B41DA" w:rsidP="00A50550">
            <w:pPr>
              <w:pStyle w:val="a7"/>
              <w:rPr>
                <w:rFonts w:eastAsia="Times New Roman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т. 8-(86383)6-11-70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B6B7D" w14:textId="77777777"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285AC1CD" w14:textId="77777777" w:rsidR="002B41DA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14:paraId="3CC9A5B9" w14:textId="77777777" w:rsidR="002B41DA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14:paraId="1EE7894B" w14:textId="77777777" w:rsidR="002B41DA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14:paraId="338AC8FB" w14:textId="07B26FC3" w:rsidR="002B41DA" w:rsidRPr="00C878A5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542F0">
        <w:rPr>
          <w:rFonts w:ascii="Times New Roman" w:eastAsia="Times New Roman" w:hAnsi="Times New Roman" w:cs="Times New Roman"/>
          <w:sz w:val="28"/>
          <w:szCs w:val="28"/>
        </w:rPr>
        <w:t>О.И.</w:t>
      </w:r>
      <w:r w:rsidR="00254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E9F">
        <w:rPr>
          <w:rFonts w:ascii="Times New Roman" w:eastAsia="Times New Roman" w:hAnsi="Times New Roman" w:cs="Times New Roman"/>
          <w:sz w:val="28"/>
          <w:szCs w:val="28"/>
        </w:rPr>
        <w:t xml:space="preserve">Романенко </w:t>
      </w:r>
    </w:p>
    <w:p w14:paraId="78F2D479" w14:textId="04CBA840" w:rsidR="007A51B8" w:rsidRPr="007A51B8" w:rsidRDefault="005A0E9F" w:rsidP="005A0E9F">
      <w:pPr>
        <w:pStyle w:val="a4"/>
        <w:tabs>
          <w:tab w:val="left" w:pos="7500"/>
        </w:tabs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 w:rsidR="007A51B8" w:rsidRPr="007A51B8">
        <w:rPr>
          <w:sz w:val="28"/>
          <w:szCs w:val="28"/>
        </w:rPr>
        <w:tab/>
      </w:r>
    </w:p>
    <w:p w14:paraId="16CE0F4F" w14:textId="77777777" w:rsidR="009218E6" w:rsidRDefault="009218E6">
      <w:pPr>
        <w:rPr>
          <w:rFonts w:ascii="Times New Roman" w:hAnsi="Times New Roman" w:cs="Times New Roman"/>
          <w:sz w:val="28"/>
          <w:szCs w:val="28"/>
        </w:rPr>
      </w:pPr>
    </w:p>
    <w:p w14:paraId="7A2E0C28" w14:textId="77777777" w:rsidR="008D51F6" w:rsidRPr="007A51B8" w:rsidRDefault="008D51F6">
      <w:pPr>
        <w:rPr>
          <w:rFonts w:ascii="Times New Roman" w:hAnsi="Times New Roman" w:cs="Times New Roman"/>
          <w:sz w:val="28"/>
          <w:szCs w:val="28"/>
        </w:rPr>
      </w:pPr>
    </w:p>
    <w:sectPr w:rsidR="008D51F6" w:rsidRPr="007A51B8" w:rsidSect="002542F0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140E3"/>
    <w:multiLevelType w:val="multilevel"/>
    <w:tmpl w:val="11CC075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131D7E3F"/>
    <w:multiLevelType w:val="hybridMultilevel"/>
    <w:tmpl w:val="4106FDB4"/>
    <w:lvl w:ilvl="0" w:tplc="9700741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813CB"/>
    <w:multiLevelType w:val="multilevel"/>
    <w:tmpl w:val="1522FA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FBD0ED8"/>
    <w:multiLevelType w:val="multilevel"/>
    <w:tmpl w:val="2ED61E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B8"/>
    <w:rsid w:val="00022417"/>
    <w:rsid w:val="00051B7F"/>
    <w:rsid w:val="0009765F"/>
    <w:rsid w:val="000F51B2"/>
    <w:rsid w:val="001E7AE5"/>
    <w:rsid w:val="001F19C1"/>
    <w:rsid w:val="00205BDA"/>
    <w:rsid w:val="0024295E"/>
    <w:rsid w:val="002542F0"/>
    <w:rsid w:val="002B41DA"/>
    <w:rsid w:val="00323B38"/>
    <w:rsid w:val="00336434"/>
    <w:rsid w:val="0034388D"/>
    <w:rsid w:val="00361F09"/>
    <w:rsid w:val="00380029"/>
    <w:rsid w:val="004D4C00"/>
    <w:rsid w:val="004E4C44"/>
    <w:rsid w:val="00576ADF"/>
    <w:rsid w:val="00592B0B"/>
    <w:rsid w:val="005A0E9F"/>
    <w:rsid w:val="005B3FA2"/>
    <w:rsid w:val="0061511C"/>
    <w:rsid w:val="006E23E4"/>
    <w:rsid w:val="006F351A"/>
    <w:rsid w:val="007642A1"/>
    <w:rsid w:val="007A51B8"/>
    <w:rsid w:val="00894B6C"/>
    <w:rsid w:val="008D51F6"/>
    <w:rsid w:val="009218E6"/>
    <w:rsid w:val="009822D2"/>
    <w:rsid w:val="009D7875"/>
    <w:rsid w:val="00A446D3"/>
    <w:rsid w:val="00A765E1"/>
    <w:rsid w:val="00AA06E1"/>
    <w:rsid w:val="00AB031B"/>
    <w:rsid w:val="00B37C1A"/>
    <w:rsid w:val="00B93F03"/>
    <w:rsid w:val="00C03343"/>
    <w:rsid w:val="00C16346"/>
    <w:rsid w:val="00C36019"/>
    <w:rsid w:val="00CC7A43"/>
    <w:rsid w:val="00CE7A30"/>
    <w:rsid w:val="00D400A6"/>
    <w:rsid w:val="00D42E6B"/>
    <w:rsid w:val="00D649B8"/>
    <w:rsid w:val="00DD6867"/>
    <w:rsid w:val="00DF5375"/>
    <w:rsid w:val="00E65626"/>
    <w:rsid w:val="00F86FE7"/>
    <w:rsid w:val="00FD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495C"/>
  <w15:docId w15:val="{4262C2CC-EBFC-4139-A265-237FFCE1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A51B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List Paragraph"/>
    <w:basedOn w:val="a"/>
    <w:uiPriority w:val="34"/>
    <w:qFormat/>
    <w:rsid w:val="007A51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A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51B7F"/>
    <w:pPr>
      <w:spacing w:after="0" w:line="240" w:lineRule="auto"/>
    </w:pPr>
  </w:style>
  <w:style w:type="paragraph" w:styleId="a8">
    <w:name w:val="header"/>
    <w:basedOn w:val="a"/>
    <w:link w:val="a9"/>
    <w:rsid w:val="001F19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1F19C1"/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0F51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7DFC-ECFE-403C-9139-F17C0EB1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2023-12-19T05:39:00Z</cp:lastPrinted>
  <dcterms:created xsi:type="dcterms:W3CDTF">2023-12-19T05:36:00Z</dcterms:created>
  <dcterms:modified xsi:type="dcterms:W3CDTF">2023-12-19T05:39:00Z</dcterms:modified>
</cp:coreProperties>
</file>