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B7" w:rsidRDefault="001962BD">
      <w:pPr>
        <w:spacing w:before="120"/>
        <w:jc w:val="center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A2" w:rsidRPr="00AA05A2" w:rsidRDefault="00AA05A2" w:rsidP="00AA05A2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bookmarkStart w:id="0" w:name="Дата66611192355"/>
      <w:bookmarkEnd w:id="0"/>
      <w:r w:rsidRPr="00AA05A2">
        <w:rPr>
          <w:rFonts w:ascii="Times New Roman" w:hAnsi="Times New Roman"/>
          <w:bCs/>
          <w:sz w:val="28"/>
          <w:szCs w:val="28"/>
          <w:lang w:eastAsia="ar-SA"/>
        </w:rPr>
        <w:t>РОССИЙСКАЯ ФЕДЕРАЦИЯ</w:t>
      </w:r>
    </w:p>
    <w:p w:rsidR="00AA05A2" w:rsidRPr="00AA05A2" w:rsidRDefault="00AA05A2" w:rsidP="00AA05A2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AA05A2">
        <w:rPr>
          <w:rFonts w:ascii="Times New Roman" w:hAnsi="Times New Roman"/>
          <w:bCs/>
          <w:sz w:val="28"/>
          <w:szCs w:val="28"/>
          <w:lang w:eastAsia="ar-SA"/>
        </w:rPr>
        <w:t>РОСТОВСКАЯ ОБЛАСТЬ</w:t>
      </w:r>
    </w:p>
    <w:p w:rsidR="00AA05A2" w:rsidRPr="00AA05A2" w:rsidRDefault="00AA05A2" w:rsidP="00AA05A2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AA05A2">
        <w:rPr>
          <w:rFonts w:ascii="Times New Roman" w:hAnsi="Times New Roman"/>
          <w:bCs/>
          <w:sz w:val="28"/>
          <w:szCs w:val="28"/>
          <w:lang w:eastAsia="ar-SA"/>
        </w:rPr>
        <w:t>БЕЛОКАЛИТВИНСКИЙ РАЙОН</w:t>
      </w:r>
    </w:p>
    <w:p w:rsidR="00AA05A2" w:rsidRPr="00AA05A2" w:rsidRDefault="00AA05A2" w:rsidP="00AA05A2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AA05A2">
        <w:rPr>
          <w:rFonts w:ascii="Times New Roman" w:hAnsi="Times New Roman"/>
          <w:bCs/>
          <w:sz w:val="28"/>
          <w:szCs w:val="28"/>
          <w:lang w:eastAsia="ar-SA"/>
        </w:rPr>
        <w:t>МУНИЦИПАЛЬНОЕ ОБРАЗОВАНИЕ</w:t>
      </w:r>
    </w:p>
    <w:p w:rsidR="00AA05A2" w:rsidRPr="00AA05A2" w:rsidRDefault="00AA05A2" w:rsidP="00AA05A2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AA05A2">
        <w:rPr>
          <w:rFonts w:ascii="Times New Roman" w:hAnsi="Times New Roman"/>
          <w:bCs/>
          <w:sz w:val="28"/>
          <w:szCs w:val="28"/>
          <w:lang w:eastAsia="ar-SA"/>
        </w:rPr>
        <w:t>«ЛИТВИНОВСКОЕ СЕЛЬСКОЕ ПОСЕЛЕНИЕ»</w:t>
      </w:r>
    </w:p>
    <w:p w:rsidR="00AA05A2" w:rsidRPr="00AA05A2" w:rsidRDefault="00AA05A2" w:rsidP="00AA05A2">
      <w:pPr>
        <w:tabs>
          <w:tab w:val="left" w:pos="6737"/>
        </w:tabs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05A2">
        <w:rPr>
          <w:rFonts w:ascii="Times New Roman" w:hAnsi="Times New Roman"/>
          <w:sz w:val="28"/>
          <w:szCs w:val="28"/>
          <w:lang w:eastAsia="ar-SA"/>
        </w:rPr>
        <w:t xml:space="preserve">АДМИНИСТРАЦИЯ ЛИТВИНОВСКОГО СЕЛЬСКОГО ПОСЕЛЕНИЯ </w:t>
      </w:r>
    </w:p>
    <w:p w:rsidR="00CB2A9E" w:rsidRDefault="00CB2A9E" w:rsidP="00CB2A9E">
      <w:pPr>
        <w:pStyle w:val="1"/>
        <w:spacing w:before="120"/>
        <w:rPr>
          <w:sz w:val="28"/>
          <w:szCs w:val="28"/>
        </w:rPr>
      </w:pPr>
      <w:r w:rsidRPr="00AA05A2">
        <w:rPr>
          <w:sz w:val="28"/>
          <w:szCs w:val="28"/>
        </w:rPr>
        <w:t>ПОСТАНОВЛЕНИЕ</w:t>
      </w:r>
    </w:p>
    <w:p w:rsidR="00AA05A2" w:rsidRPr="00AA05A2" w:rsidRDefault="00AA05A2" w:rsidP="00CB2A9E">
      <w:pPr>
        <w:pStyle w:val="1"/>
        <w:spacing w:before="120"/>
        <w:rPr>
          <w:sz w:val="28"/>
          <w:szCs w:val="28"/>
        </w:rPr>
      </w:pPr>
    </w:p>
    <w:p w:rsidR="00AA05A2" w:rsidRPr="00AA05A2" w:rsidRDefault="00AA05A2" w:rsidP="00AA05A2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A05A2">
        <w:rPr>
          <w:rFonts w:ascii="Times New Roman" w:hAnsi="Times New Roman"/>
          <w:sz w:val="28"/>
          <w:szCs w:val="28"/>
        </w:rPr>
        <w:t>05 октября 2023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№ 109                                   с. Литвиновка</w:t>
      </w:r>
    </w:p>
    <w:p w:rsidR="00AA05A2" w:rsidRDefault="00AA05A2" w:rsidP="00AA05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A05A2" w:rsidRDefault="00AA05A2" w:rsidP="00AA05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B542A" w:rsidRPr="00AA05A2" w:rsidRDefault="00DC6E2B" w:rsidP="00AA05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05A2">
        <w:rPr>
          <w:rFonts w:ascii="Times New Roman" w:hAnsi="Times New Roman"/>
          <w:sz w:val="28"/>
          <w:szCs w:val="28"/>
        </w:rPr>
        <w:t xml:space="preserve">Об утверждении Положения об </w:t>
      </w:r>
      <w:r w:rsidR="006B542A" w:rsidRPr="00AA05A2">
        <w:rPr>
          <w:rFonts w:ascii="Times New Roman" w:hAnsi="Times New Roman"/>
          <w:sz w:val="28"/>
          <w:szCs w:val="28"/>
        </w:rPr>
        <w:t>оценк</w:t>
      </w:r>
      <w:r w:rsidRPr="00AA05A2">
        <w:rPr>
          <w:rFonts w:ascii="Times New Roman" w:hAnsi="Times New Roman"/>
          <w:sz w:val="28"/>
          <w:szCs w:val="28"/>
        </w:rPr>
        <w:t>е</w:t>
      </w:r>
      <w:r w:rsidR="006B542A" w:rsidRPr="00AA05A2">
        <w:rPr>
          <w:rFonts w:ascii="Times New Roman" w:hAnsi="Times New Roman"/>
          <w:sz w:val="28"/>
          <w:szCs w:val="28"/>
        </w:rPr>
        <w:t xml:space="preserve"> коррупционных рисков в</w:t>
      </w:r>
    </w:p>
    <w:p w:rsidR="00A36BB7" w:rsidRDefault="006B542A" w:rsidP="00AA05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05A2">
        <w:rPr>
          <w:rFonts w:ascii="Times New Roman" w:hAnsi="Times New Roman"/>
          <w:sz w:val="28"/>
          <w:szCs w:val="28"/>
        </w:rPr>
        <w:t xml:space="preserve">Администрации </w:t>
      </w:r>
      <w:r w:rsidR="00AA05A2" w:rsidRPr="00AA05A2">
        <w:rPr>
          <w:rFonts w:ascii="Times New Roman" w:hAnsi="Times New Roman"/>
          <w:sz w:val="28"/>
          <w:szCs w:val="28"/>
        </w:rPr>
        <w:t>Литвиновск</w:t>
      </w:r>
      <w:r w:rsidRPr="00AA05A2">
        <w:rPr>
          <w:rFonts w:ascii="Times New Roman" w:hAnsi="Times New Roman"/>
          <w:sz w:val="28"/>
          <w:szCs w:val="28"/>
        </w:rPr>
        <w:t xml:space="preserve">ого </w:t>
      </w:r>
      <w:r w:rsidR="00AA05A2">
        <w:rPr>
          <w:rFonts w:ascii="Times New Roman" w:hAnsi="Times New Roman"/>
          <w:sz w:val="28"/>
          <w:szCs w:val="28"/>
        </w:rPr>
        <w:t>сельского поселения</w:t>
      </w:r>
    </w:p>
    <w:p w:rsidR="00AA05A2" w:rsidRDefault="00AA05A2" w:rsidP="00AA0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A2" w:rsidRDefault="00AA05A2" w:rsidP="00AA0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A2" w:rsidRDefault="00AA05A2" w:rsidP="00AA0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A2" w:rsidRPr="00AA05A2" w:rsidRDefault="00AA05A2" w:rsidP="00AA0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BB7" w:rsidRDefault="006B542A" w:rsidP="00D629D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42A">
        <w:rPr>
          <w:rFonts w:ascii="Times New Roman" w:hAnsi="Times New Roman"/>
          <w:sz w:val="28"/>
          <w:szCs w:val="28"/>
        </w:rPr>
        <w:t>В соответствии с Федеральным законом от 25.12.2008 года № 273-ФЗ "О противодействии коррупции",</w:t>
      </w:r>
      <w:r w:rsidR="00D629DB" w:rsidRPr="00D629DB">
        <w:rPr>
          <w:rFonts w:ascii="Times New Roman" w:hAnsi="Times New Roman"/>
          <w:sz w:val="28"/>
          <w:szCs w:val="28"/>
        </w:rPr>
        <w:t xml:space="preserve"> Указ</w:t>
      </w:r>
      <w:r w:rsidR="00D629DB">
        <w:rPr>
          <w:rFonts w:ascii="Times New Roman" w:hAnsi="Times New Roman"/>
          <w:sz w:val="28"/>
          <w:szCs w:val="28"/>
        </w:rPr>
        <w:t>ом</w:t>
      </w:r>
      <w:r w:rsidR="00D629DB" w:rsidRPr="00D629DB">
        <w:rPr>
          <w:rFonts w:ascii="Times New Roman" w:hAnsi="Times New Roman"/>
          <w:sz w:val="28"/>
          <w:szCs w:val="28"/>
        </w:rPr>
        <w:t xml:space="preserve"> Президента Российской Федерации от</w:t>
      </w:r>
      <w:r w:rsidR="00D629DB">
        <w:rPr>
          <w:rFonts w:ascii="Times New Roman" w:hAnsi="Times New Roman"/>
          <w:sz w:val="28"/>
          <w:szCs w:val="28"/>
        </w:rPr>
        <w:t xml:space="preserve"> </w:t>
      </w:r>
      <w:r w:rsidR="00D629DB" w:rsidRPr="00D629DB">
        <w:rPr>
          <w:rFonts w:ascii="Times New Roman" w:hAnsi="Times New Roman"/>
          <w:sz w:val="28"/>
          <w:szCs w:val="28"/>
        </w:rPr>
        <w:t>16.08.2021 № 478 «О Национальном плане противодействия коррупции на</w:t>
      </w:r>
      <w:r w:rsidR="00D629DB">
        <w:rPr>
          <w:rFonts w:ascii="Times New Roman" w:hAnsi="Times New Roman"/>
          <w:sz w:val="28"/>
          <w:szCs w:val="28"/>
        </w:rPr>
        <w:t xml:space="preserve"> </w:t>
      </w:r>
      <w:r w:rsidR="00D629DB" w:rsidRPr="00D629DB">
        <w:rPr>
          <w:rFonts w:ascii="Times New Roman" w:hAnsi="Times New Roman"/>
          <w:sz w:val="28"/>
          <w:szCs w:val="28"/>
        </w:rPr>
        <w:t xml:space="preserve">2021 - 2024 годы», </w:t>
      </w:r>
      <w:r w:rsidR="0034728A">
        <w:rPr>
          <w:rFonts w:ascii="Times New Roman" w:hAnsi="Times New Roman"/>
          <w:sz w:val="28"/>
          <w:szCs w:val="28"/>
        </w:rPr>
        <w:t>в</w:t>
      </w:r>
      <w:r w:rsidRPr="006B542A">
        <w:rPr>
          <w:rFonts w:ascii="Times New Roman" w:hAnsi="Times New Roman"/>
          <w:sz w:val="28"/>
          <w:szCs w:val="28"/>
        </w:rPr>
        <w:t xml:space="preserve"> цел</w:t>
      </w:r>
      <w:r w:rsidR="0034728A">
        <w:rPr>
          <w:rFonts w:ascii="Times New Roman" w:hAnsi="Times New Roman"/>
          <w:sz w:val="28"/>
          <w:szCs w:val="28"/>
        </w:rPr>
        <w:t>ях</w:t>
      </w:r>
      <w:r w:rsidRPr="006B542A">
        <w:rPr>
          <w:rFonts w:ascii="Times New Roman" w:hAnsi="Times New Roman"/>
          <w:sz w:val="28"/>
          <w:szCs w:val="28"/>
        </w:rPr>
        <w:t xml:space="preserve"> </w:t>
      </w:r>
      <w:r w:rsidR="0034728A">
        <w:rPr>
          <w:rFonts w:ascii="Times New Roman" w:hAnsi="Times New Roman"/>
          <w:sz w:val="28"/>
          <w:szCs w:val="28"/>
        </w:rPr>
        <w:t>совершенствования антикорру</w:t>
      </w:r>
      <w:r w:rsidR="00BE43A4">
        <w:rPr>
          <w:rFonts w:ascii="Times New Roman" w:hAnsi="Times New Roman"/>
          <w:sz w:val="28"/>
          <w:szCs w:val="28"/>
        </w:rPr>
        <w:t>п</w:t>
      </w:r>
      <w:r w:rsidR="0034728A">
        <w:rPr>
          <w:rFonts w:ascii="Times New Roman" w:hAnsi="Times New Roman"/>
          <w:sz w:val="28"/>
          <w:szCs w:val="28"/>
        </w:rPr>
        <w:t>ционной деятельности</w:t>
      </w:r>
      <w:r w:rsidR="002D27FD">
        <w:rPr>
          <w:rFonts w:ascii="Times New Roman" w:hAnsi="Times New Roman"/>
          <w:sz w:val="28"/>
          <w:szCs w:val="28"/>
        </w:rPr>
        <w:t xml:space="preserve">, Администрация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="002D27FD">
        <w:rPr>
          <w:rFonts w:ascii="Times New Roman" w:hAnsi="Times New Roman"/>
          <w:sz w:val="28"/>
          <w:szCs w:val="28"/>
        </w:rPr>
        <w:t>ого района</w:t>
      </w:r>
      <w:r w:rsidR="006F330A">
        <w:rPr>
          <w:rFonts w:ascii="Times New Roman" w:hAnsi="Times New Roman"/>
          <w:sz w:val="28"/>
          <w:szCs w:val="28"/>
        </w:rPr>
        <w:t xml:space="preserve"> </w:t>
      </w:r>
      <w:r w:rsidR="006F330A" w:rsidRPr="006F330A">
        <w:rPr>
          <w:rFonts w:ascii="Times New Roman" w:hAnsi="Times New Roman"/>
          <w:b/>
          <w:sz w:val="28"/>
          <w:szCs w:val="28"/>
        </w:rPr>
        <w:t>постановляет</w:t>
      </w:r>
      <w:r w:rsidR="006F330A">
        <w:rPr>
          <w:rFonts w:ascii="Times New Roman" w:hAnsi="Times New Roman"/>
          <w:sz w:val="28"/>
          <w:szCs w:val="28"/>
        </w:rPr>
        <w:t>:</w:t>
      </w:r>
    </w:p>
    <w:p w:rsidR="00AA05A2" w:rsidRDefault="00AA05A2" w:rsidP="00D629DB">
      <w:pPr>
        <w:spacing w:line="240" w:lineRule="auto"/>
        <w:ind w:firstLine="708"/>
        <w:jc w:val="both"/>
      </w:pPr>
    </w:p>
    <w:p w:rsidR="00A36BB7" w:rsidRDefault="002D27FD" w:rsidP="00F13397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DC6E2B">
        <w:rPr>
          <w:rFonts w:ascii="Times New Roman" w:hAnsi="Times New Roman"/>
          <w:sz w:val="28"/>
          <w:szCs w:val="28"/>
        </w:rPr>
        <w:t>Положение об оценке</w:t>
      </w:r>
      <w:r w:rsidR="0034728A">
        <w:rPr>
          <w:rFonts w:ascii="Times New Roman" w:hAnsi="Times New Roman"/>
          <w:sz w:val="28"/>
          <w:szCs w:val="28"/>
        </w:rPr>
        <w:t xml:space="preserve"> коррупционных рисков</w:t>
      </w:r>
      <w:r w:rsidR="00DC6E2B">
        <w:rPr>
          <w:rFonts w:ascii="Times New Roman" w:hAnsi="Times New Roman"/>
          <w:sz w:val="28"/>
          <w:szCs w:val="28"/>
        </w:rPr>
        <w:t xml:space="preserve"> в </w:t>
      </w:r>
      <w:r w:rsidR="0034728A">
        <w:rPr>
          <w:rFonts w:ascii="Times New Roman" w:hAnsi="Times New Roman"/>
          <w:sz w:val="28"/>
          <w:szCs w:val="28"/>
        </w:rPr>
        <w:t xml:space="preserve"> Администрации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="0034728A">
        <w:rPr>
          <w:rFonts w:ascii="Times New Roman" w:hAnsi="Times New Roman"/>
          <w:sz w:val="28"/>
          <w:szCs w:val="28"/>
        </w:rPr>
        <w:t xml:space="preserve">ого </w:t>
      </w:r>
      <w:r w:rsidR="00AA05A2">
        <w:rPr>
          <w:rFonts w:ascii="Times New Roman" w:hAnsi="Times New Roman"/>
          <w:sz w:val="28"/>
          <w:szCs w:val="28"/>
        </w:rPr>
        <w:t>сельского поселения</w:t>
      </w:r>
      <w:r w:rsidR="0034728A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C31BF1" w:rsidRDefault="00AA05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1BF1">
        <w:rPr>
          <w:rFonts w:ascii="Times New Roman" w:hAnsi="Times New Roman"/>
          <w:sz w:val="28"/>
          <w:szCs w:val="28"/>
        </w:rPr>
        <w:t xml:space="preserve">. Контроль </w:t>
      </w:r>
      <w:r w:rsidR="00C31BF1" w:rsidRPr="00C31BF1">
        <w:rPr>
          <w:rFonts w:ascii="Times New Roman" w:hAnsi="Times New Roman"/>
          <w:sz w:val="28"/>
          <w:szCs w:val="28"/>
        </w:rPr>
        <w:t xml:space="preserve">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ведущего специалиста по кадрам, работе с представительным органом О.И. Романенко. </w:t>
      </w:r>
      <w:r w:rsidR="00C31BF1" w:rsidRPr="00C31BF1">
        <w:rPr>
          <w:rFonts w:ascii="Times New Roman" w:hAnsi="Times New Roman"/>
          <w:sz w:val="28"/>
          <w:szCs w:val="28"/>
        </w:rPr>
        <w:t xml:space="preserve"> </w:t>
      </w:r>
    </w:p>
    <w:p w:rsidR="00C31BF1" w:rsidRDefault="00C31BF1" w:rsidP="00C31BF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31BF1" w:rsidRDefault="00C31BF1" w:rsidP="00C31BF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31BF1" w:rsidRDefault="00C31BF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5A2" w:rsidRDefault="00AA05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5A2" w:rsidRDefault="00AA05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5A2" w:rsidRDefault="00AA05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5A2" w:rsidRDefault="00AA05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5A2" w:rsidRDefault="00AA05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5A2" w:rsidRDefault="00AA05A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BF1" w:rsidRPr="00AA05A2" w:rsidRDefault="00C31BF1" w:rsidP="00AA05A2">
      <w:pPr>
        <w:pStyle w:val="11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A05A2">
        <w:rPr>
          <w:rFonts w:ascii="Times New Roman" w:hAnsi="Times New Roman"/>
          <w:sz w:val="24"/>
          <w:szCs w:val="24"/>
        </w:rPr>
        <w:t xml:space="preserve">Приложение </w:t>
      </w:r>
    </w:p>
    <w:p w:rsidR="00C31BF1" w:rsidRPr="00AA05A2" w:rsidRDefault="00C31BF1" w:rsidP="00AA05A2">
      <w:pPr>
        <w:pStyle w:val="11"/>
        <w:ind w:firstLine="709"/>
        <w:jc w:val="right"/>
        <w:rPr>
          <w:rFonts w:ascii="Times New Roman" w:hAnsi="Times New Roman"/>
          <w:sz w:val="24"/>
          <w:szCs w:val="24"/>
        </w:rPr>
      </w:pPr>
      <w:r w:rsidRPr="00AA0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</w:t>
      </w:r>
    </w:p>
    <w:p w:rsidR="00C31BF1" w:rsidRPr="00AA05A2" w:rsidRDefault="00C31BF1" w:rsidP="00AA05A2">
      <w:pPr>
        <w:pStyle w:val="11"/>
        <w:ind w:firstLine="709"/>
        <w:jc w:val="right"/>
        <w:rPr>
          <w:rFonts w:ascii="Times New Roman" w:hAnsi="Times New Roman"/>
          <w:sz w:val="24"/>
          <w:szCs w:val="24"/>
        </w:rPr>
      </w:pPr>
      <w:r w:rsidRPr="00AA0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Администрации </w:t>
      </w:r>
    </w:p>
    <w:p w:rsidR="00C31BF1" w:rsidRPr="00AA05A2" w:rsidRDefault="00AA05A2" w:rsidP="00AA05A2">
      <w:pPr>
        <w:pStyle w:val="11"/>
        <w:ind w:firstLine="709"/>
        <w:jc w:val="right"/>
        <w:rPr>
          <w:rFonts w:ascii="Times New Roman" w:hAnsi="Times New Roman"/>
          <w:sz w:val="24"/>
          <w:szCs w:val="24"/>
        </w:rPr>
      </w:pPr>
      <w:r w:rsidRPr="00AA05A2">
        <w:rPr>
          <w:rFonts w:ascii="Times New Roman" w:hAnsi="Times New Roman"/>
          <w:sz w:val="24"/>
          <w:szCs w:val="24"/>
        </w:rPr>
        <w:t>Литвиновск</w:t>
      </w:r>
      <w:bookmarkStart w:id="1" w:name="_GoBack"/>
      <w:bookmarkEnd w:id="1"/>
      <w:r w:rsidR="00C31BF1" w:rsidRPr="00AA05A2">
        <w:rPr>
          <w:rFonts w:ascii="Times New Roman" w:hAnsi="Times New Roman"/>
          <w:sz w:val="24"/>
          <w:szCs w:val="24"/>
        </w:rPr>
        <w:t>ого района</w:t>
      </w:r>
    </w:p>
    <w:p w:rsidR="00C31BF1" w:rsidRPr="00AA05A2" w:rsidRDefault="00C31BF1" w:rsidP="00AA05A2">
      <w:pPr>
        <w:pStyle w:val="11"/>
        <w:ind w:firstLine="709"/>
        <w:jc w:val="right"/>
        <w:rPr>
          <w:rFonts w:ascii="Times New Roman" w:hAnsi="Times New Roman"/>
          <w:sz w:val="24"/>
          <w:szCs w:val="24"/>
        </w:rPr>
      </w:pPr>
      <w:r w:rsidRPr="00AA05A2">
        <w:rPr>
          <w:rFonts w:ascii="Times New Roman" w:hAnsi="Times New Roman"/>
          <w:sz w:val="24"/>
          <w:szCs w:val="24"/>
        </w:rPr>
        <w:t xml:space="preserve">от </w:t>
      </w:r>
      <w:r w:rsidR="00AA05A2">
        <w:rPr>
          <w:rFonts w:ascii="Times New Roman" w:hAnsi="Times New Roman"/>
          <w:sz w:val="24"/>
          <w:szCs w:val="24"/>
        </w:rPr>
        <w:t>05.10.2023</w:t>
      </w:r>
      <w:r w:rsidRPr="00AA05A2">
        <w:rPr>
          <w:rFonts w:ascii="Times New Roman" w:hAnsi="Times New Roman"/>
          <w:sz w:val="24"/>
          <w:szCs w:val="24"/>
        </w:rPr>
        <w:t xml:space="preserve"> №</w:t>
      </w:r>
      <w:r w:rsidR="00AA05A2">
        <w:rPr>
          <w:rFonts w:ascii="Times New Roman" w:hAnsi="Times New Roman"/>
          <w:sz w:val="24"/>
          <w:szCs w:val="24"/>
        </w:rPr>
        <w:t xml:space="preserve"> 109</w:t>
      </w:r>
      <w:r w:rsidRPr="00AA05A2">
        <w:rPr>
          <w:rFonts w:ascii="Times New Roman" w:hAnsi="Times New Roman"/>
          <w:sz w:val="24"/>
          <w:szCs w:val="24"/>
        </w:rPr>
        <w:t xml:space="preserve"> </w:t>
      </w:r>
    </w:p>
    <w:p w:rsidR="002C734C" w:rsidRDefault="002C734C" w:rsidP="00C31BF1">
      <w:pPr>
        <w:pStyle w:val="1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756F" w:rsidRDefault="00A8756F" w:rsidP="00C31BF1">
      <w:pPr>
        <w:pStyle w:val="1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756F" w:rsidRPr="00A8756F" w:rsidRDefault="00A8756F" w:rsidP="00A8756F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 w:rsidRPr="00A8756F">
        <w:rPr>
          <w:rFonts w:ascii="Times New Roman" w:hAnsi="Times New Roman"/>
          <w:sz w:val="28"/>
          <w:szCs w:val="28"/>
        </w:rPr>
        <w:t>П</w:t>
      </w:r>
      <w:r w:rsidR="00DC6E2B">
        <w:rPr>
          <w:rFonts w:ascii="Times New Roman" w:hAnsi="Times New Roman"/>
          <w:sz w:val="28"/>
          <w:szCs w:val="28"/>
        </w:rPr>
        <w:t>оложение</w:t>
      </w:r>
    </w:p>
    <w:p w:rsidR="00A8756F" w:rsidRDefault="00A8756F" w:rsidP="00A8756F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 w:rsidRPr="00A8756F">
        <w:rPr>
          <w:rFonts w:ascii="Times New Roman" w:hAnsi="Times New Roman"/>
          <w:sz w:val="28"/>
          <w:szCs w:val="28"/>
        </w:rPr>
        <w:t xml:space="preserve"> </w:t>
      </w:r>
      <w:r w:rsidR="00DC6E2B">
        <w:rPr>
          <w:rFonts w:ascii="Times New Roman" w:hAnsi="Times New Roman"/>
          <w:sz w:val="28"/>
          <w:szCs w:val="28"/>
        </w:rPr>
        <w:t xml:space="preserve">об оценке коррупционных рисков в Администрации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="00DC6E2B">
        <w:rPr>
          <w:rFonts w:ascii="Times New Roman" w:hAnsi="Times New Roman"/>
          <w:sz w:val="28"/>
          <w:szCs w:val="28"/>
        </w:rPr>
        <w:t xml:space="preserve">ого </w:t>
      </w:r>
      <w:r w:rsidR="00AA05A2">
        <w:rPr>
          <w:rFonts w:ascii="Times New Roman" w:hAnsi="Times New Roman"/>
          <w:sz w:val="28"/>
          <w:szCs w:val="28"/>
        </w:rPr>
        <w:t>сельского поселения</w:t>
      </w:r>
    </w:p>
    <w:p w:rsidR="00DC6E2B" w:rsidRDefault="00DC6E2B" w:rsidP="006530B0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Положение об оценке коррупционных рисков в Администрации </w:t>
      </w:r>
      <w:r w:rsidR="00AA05A2">
        <w:rPr>
          <w:rFonts w:ascii="Times New Roman" w:hAnsi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разработано с целью </w:t>
      </w:r>
      <w:r w:rsidR="006530B0">
        <w:rPr>
          <w:rFonts w:ascii="Times New Roman" w:hAnsi="Times New Roman"/>
          <w:sz w:val="28"/>
          <w:szCs w:val="28"/>
        </w:rPr>
        <w:t xml:space="preserve">профилактики коррупционных правонарушений в Администрации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="006530B0">
        <w:rPr>
          <w:rFonts w:ascii="Times New Roman" w:hAnsi="Times New Roman"/>
          <w:sz w:val="28"/>
          <w:szCs w:val="28"/>
        </w:rPr>
        <w:t xml:space="preserve">ого района и </w:t>
      </w:r>
      <w:r>
        <w:rPr>
          <w:rFonts w:ascii="Times New Roman" w:hAnsi="Times New Roman"/>
          <w:sz w:val="28"/>
          <w:szCs w:val="28"/>
        </w:rPr>
        <w:t xml:space="preserve">устанавливает порядок определения </w:t>
      </w:r>
      <w:r w:rsidR="006530B0">
        <w:rPr>
          <w:rFonts w:ascii="Times New Roman" w:hAnsi="Times New Roman"/>
          <w:sz w:val="28"/>
          <w:szCs w:val="28"/>
        </w:rPr>
        <w:t>наиболее коррупционно опасных функций Администрации</w:t>
      </w:r>
      <w:r w:rsidR="00CC3B03">
        <w:rPr>
          <w:rFonts w:ascii="Times New Roman" w:hAnsi="Times New Roman"/>
          <w:sz w:val="28"/>
          <w:szCs w:val="28"/>
        </w:rPr>
        <w:t xml:space="preserve">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="00CC3B03">
        <w:rPr>
          <w:rFonts w:ascii="Times New Roman" w:hAnsi="Times New Roman"/>
          <w:sz w:val="28"/>
          <w:szCs w:val="28"/>
        </w:rPr>
        <w:t>ого района</w:t>
      </w:r>
      <w:r w:rsidR="006530B0">
        <w:rPr>
          <w:rFonts w:ascii="Times New Roman" w:hAnsi="Times New Roman"/>
          <w:sz w:val="28"/>
          <w:szCs w:val="28"/>
        </w:rPr>
        <w:t xml:space="preserve">, </w:t>
      </w:r>
      <w:r w:rsidR="006530B0" w:rsidRPr="006530B0">
        <w:rPr>
          <w:rFonts w:ascii="Times New Roman" w:hAnsi="Times New Roman"/>
          <w:sz w:val="28"/>
          <w:szCs w:val="28"/>
        </w:rPr>
        <w:t>коррупциогенных</w:t>
      </w:r>
      <w:r w:rsidR="006530B0">
        <w:rPr>
          <w:rFonts w:ascii="Times New Roman" w:hAnsi="Times New Roman"/>
          <w:sz w:val="28"/>
          <w:szCs w:val="28"/>
        </w:rPr>
        <w:t xml:space="preserve"> </w:t>
      </w:r>
      <w:r w:rsidR="006530B0" w:rsidRPr="006530B0">
        <w:rPr>
          <w:rFonts w:ascii="Times New Roman" w:hAnsi="Times New Roman"/>
          <w:sz w:val="28"/>
          <w:szCs w:val="28"/>
        </w:rPr>
        <w:t>должностей</w:t>
      </w:r>
      <w:r w:rsidR="006530B0">
        <w:rPr>
          <w:rFonts w:ascii="Times New Roman" w:hAnsi="Times New Roman"/>
          <w:sz w:val="28"/>
          <w:szCs w:val="28"/>
        </w:rPr>
        <w:t xml:space="preserve">, </w:t>
      </w:r>
      <w:r w:rsidR="006530B0" w:rsidRPr="006530B0">
        <w:rPr>
          <w:rFonts w:ascii="Times New Roman" w:hAnsi="Times New Roman"/>
          <w:sz w:val="28"/>
          <w:szCs w:val="28"/>
        </w:rPr>
        <w:t>потенциальных коррупционных возможностей лиц,</w:t>
      </w:r>
      <w:r w:rsidR="006530B0">
        <w:rPr>
          <w:rFonts w:ascii="Times New Roman" w:hAnsi="Times New Roman"/>
          <w:sz w:val="28"/>
          <w:szCs w:val="28"/>
        </w:rPr>
        <w:t xml:space="preserve"> </w:t>
      </w:r>
      <w:r w:rsidR="006530B0" w:rsidRPr="006530B0">
        <w:rPr>
          <w:rFonts w:ascii="Times New Roman" w:hAnsi="Times New Roman"/>
          <w:sz w:val="28"/>
          <w:szCs w:val="28"/>
        </w:rPr>
        <w:t xml:space="preserve">замещающих должности муниципальной службы в </w:t>
      </w:r>
      <w:r w:rsidR="006530B0">
        <w:rPr>
          <w:rFonts w:ascii="Times New Roman" w:hAnsi="Times New Roman"/>
          <w:sz w:val="28"/>
          <w:szCs w:val="28"/>
        </w:rPr>
        <w:t>А</w:t>
      </w:r>
      <w:r w:rsidR="006530B0" w:rsidRPr="006530B0">
        <w:rPr>
          <w:rFonts w:ascii="Times New Roman" w:hAnsi="Times New Roman"/>
          <w:sz w:val="28"/>
          <w:szCs w:val="28"/>
        </w:rPr>
        <w:t>дминистрации</w:t>
      </w:r>
      <w:r w:rsidR="006530B0">
        <w:rPr>
          <w:rFonts w:ascii="Times New Roman" w:hAnsi="Times New Roman"/>
          <w:sz w:val="28"/>
          <w:szCs w:val="28"/>
        </w:rPr>
        <w:t xml:space="preserve"> </w:t>
      </w:r>
      <w:r w:rsidR="006530B0" w:rsidRPr="006530B0">
        <w:rPr>
          <w:rFonts w:ascii="Times New Roman" w:hAnsi="Times New Roman"/>
          <w:sz w:val="28"/>
          <w:szCs w:val="28"/>
        </w:rPr>
        <w:t xml:space="preserve"> </w:t>
      </w:r>
      <w:r w:rsidR="00AA05A2">
        <w:rPr>
          <w:rFonts w:ascii="Times New Roman" w:hAnsi="Times New Roman"/>
          <w:sz w:val="28"/>
          <w:szCs w:val="28"/>
        </w:rPr>
        <w:t xml:space="preserve">Литвиновского сельского поселения </w:t>
      </w:r>
      <w:r w:rsidR="006530B0" w:rsidRPr="006530B0">
        <w:rPr>
          <w:rFonts w:ascii="Times New Roman" w:hAnsi="Times New Roman"/>
          <w:sz w:val="28"/>
          <w:szCs w:val="28"/>
        </w:rPr>
        <w:t>(далее –</w:t>
      </w:r>
      <w:r w:rsidR="006530B0">
        <w:rPr>
          <w:rFonts w:ascii="Times New Roman" w:hAnsi="Times New Roman"/>
          <w:sz w:val="28"/>
          <w:szCs w:val="28"/>
        </w:rPr>
        <w:t xml:space="preserve"> </w:t>
      </w:r>
      <w:r w:rsidR="006530B0" w:rsidRPr="006530B0">
        <w:rPr>
          <w:rFonts w:ascii="Times New Roman" w:hAnsi="Times New Roman"/>
          <w:sz w:val="28"/>
          <w:szCs w:val="28"/>
        </w:rPr>
        <w:t>муниципальных служащих) при выполнении коррупционно опасных</w:t>
      </w:r>
      <w:r w:rsidR="006530B0">
        <w:rPr>
          <w:rFonts w:ascii="Times New Roman" w:hAnsi="Times New Roman"/>
          <w:sz w:val="28"/>
          <w:szCs w:val="28"/>
        </w:rPr>
        <w:t xml:space="preserve"> ф</w:t>
      </w:r>
      <w:r w:rsidR="006530B0" w:rsidRPr="006530B0">
        <w:rPr>
          <w:rFonts w:ascii="Times New Roman" w:hAnsi="Times New Roman"/>
          <w:sz w:val="28"/>
          <w:szCs w:val="28"/>
        </w:rPr>
        <w:t>ункций</w:t>
      </w:r>
      <w:r w:rsidR="006530B0">
        <w:rPr>
          <w:rFonts w:ascii="Times New Roman" w:hAnsi="Times New Roman"/>
          <w:sz w:val="28"/>
          <w:szCs w:val="28"/>
        </w:rPr>
        <w:t>,</w:t>
      </w:r>
      <w:r w:rsidR="006530B0" w:rsidRPr="006530B0">
        <w:rPr>
          <w:rFonts w:ascii="Times New Roman" w:hAnsi="Times New Roman"/>
          <w:sz w:val="28"/>
          <w:szCs w:val="28"/>
        </w:rPr>
        <w:t xml:space="preserve"> мер по минимизации (устранению) коррупционных рисков.</w:t>
      </w:r>
      <w:r w:rsidR="006530B0">
        <w:rPr>
          <w:rFonts w:ascii="Times New Roman" w:hAnsi="Times New Roman"/>
          <w:sz w:val="28"/>
          <w:szCs w:val="28"/>
        </w:rPr>
        <w:t xml:space="preserve"> </w:t>
      </w:r>
    </w:p>
    <w:p w:rsidR="00BA2C4C" w:rsidRDefault="006530B0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4C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24C45">
        <w:rPr>
          <w:rFonts w:ascii="Times New Roman" w:hAnsi="Times New Roman"/>
          <w:sz w:val="28"/>
          <w:szCs w:val="28"/>
        </w:rPr>
        <w:t xml:space="preserve">Оценка коррупционных рисков заключается  в определении функций Администрации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="00A24C45">
        <w:rPr>
          <w:rFonts w:ascii="Times New Roman" w:hAnsi="Times New Roman"/>
          <w:sz w:val="28"/>
          <w:szCs w:val="28"/>
        </w:rPr>
        <w:t xml:space="preserve">ого </w:t>
      </w:r>
      <w:r w:rsidR="00AA05A2">
        <w:rPr>
          <w:rFonts w:ascii="Times New Roman" w:hAnsi="Times New Roman"/>
          <w:sz w:val="28"/>
          <w:szCs w:val="28"/>
        </w:rPr>
        <w:t>сельского поселения</w:t>
      </w:r>
      <w:r w:rsidR="00292B67">
        <w:rPr>
          <w:rFonts w:ascii="Times New Roman" w:hAnsi="Times New Roman"/>
          <w:sz w:val="28"/>
          <w:szCs w:val="28"/>
        </w:rPr>
        <w:t>,</w:t>
      </w:r>
      <w:r w:rsidR="00A24C45">
        <w:rPr>
          <w:rFonts w:ascii="Times New Roman" w:hAnsi="Times New Roman"/>
          <w:sz w:val="28"/>
          <w:szCs w:val="28"/>
        </w:rPr>
        <w:t xml:space="preserve"> при реализации которых наиболее вероятно возникновение коррупции, коррупционных рисков, возникающих при реализации этих  функций и мер по минимизации таких коррупционных рисков.</w:t>
      </w:r>
      <w:r w:rsidR="006D74DE">
        <w:rPr>
          <w:rFonts w:ascii="Times New Roman" w:hAnsi="Times New Roman"/>
          <w:sz w:val="28"/>
          <w:szCs w:val="28"/>
        </w:rPr>
        <w:t xml:space="preserve"> К таким функциям относятся функции по контролю и надзору, управлению муниципальным имуществом, оказанию муниципальных услуг, административно-распорядительные функции, а также </w:t>
      </w:r>
      <w:r w:rsidR="00720CF6">
        <w:rPr>
          <w:rFonts w:ascii="Times New Roman" w:hAnsi="Times New Roman"/>
          <w:sz w:val="28"/>
          <w:szCs w:val="28"/>
        </w:rPr>
        <w:t xml:space="preserve"> разрешительные и регистрационные функции.</w:t>
      </w:r>
    </w:p>
    <w:p w:rsidR="00474CFF" w:rsidRDefault="00720CF6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4CFF">
        <w:rPr>
          <w:rFonts w:ascii="Times New Roman" w:hAnsi="Times New Roman"/>
          <w:sz w:val="28"/>
          <w:szCs w:val="28"/>
        </w:rPr>
        <w:t xml:space="preserve">Информация о том, что при реализации той или иной функции возникают коррупционные риски (функция является коррупционно </w:t>
      </w:r>
      <w:r w:rsidR="00DA245D">
        <w:rPr>
          <w:rFonts w:ascii="Times New Roman" w:hAnsi="Times New Roman"/>
          <w:sz w:val="28"/>
          <w:szCs w:val="28"/>
        </w:rPr>
        <w:t xml:space="preserve">  </w:t>
      </w:r>
      <w:r w:rsidR="00474CFF">
        <w:rPr>
          <w:rFonts w:ascii="Times New Roman" w:hAnsi="Times New Roman"/>
          <w:sz w:val="28"/>
          <w:szCs w:val="28"/>
        </w:rPr>
        <w:t xml:space="preserve">опасной), может быть выявлена путем анализа информации, поступающей из внутренних и внешних источников. </w:t>
      </w:r>
    </w:p>
    <w:p w:rsidR="00474CFF" w:rsidRDefault="00474CFF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внутренним источникам информации относятся:</w:t>
      </w:r>
    </w:p>
    <w:p w:rsidR="005F1548" w:rsidRDefault="00474CFF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нормативные правовые акты (</w:t>
      </w:r>
      <w:r w:rsidR="005F1548">
        <w:rPr>
          <w:rFonts w:ascii="Times New Roman" w:hAnsi="Times New Roman"/>
          <w:sz w:val="28"/>
          <w:szCs w:val="28"/>
        </w:rPr>
        <w:t xml:space="preserve">анализ на предмет </w:t>
      </w:r>
      <w:r w:rsidR="00DA245D">
        <w:rPr>
          <w:rFonts w:ascii="Times New Roman" w:hAnsi="Times New Roman"/>
          <w:sz w:val="28"/>
          <w:szCs w:val="28"/>
        </w:rPr>
        <w:t xml:space="preserve">   </w:t>
      </w:r>
      <w:r w:rsidR="005F1548">
        <w:rPr>
          <w:rFonts w:ascii="Times New Roman" w:hAnsi="Times New Roman"/>
          <w:sz w:val="28"/>
          <w:szCs w:val="28"/>
        </w:rPr>
        <w:t>положений, касающихся функций администрации, связанные с коррупционными рисками);</w:t>
      </w:r>
    </w:p>
    <w:p w:rsidR="005F1548" w:rsidRDefault="005F1548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муниципальные правовые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процедур);</w:t>
      </w:r>
    </w:p>
    <w:p w:rsidR="00682DF7" w:rsidRDefault="005F1548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иные внутренние источн</w:t>
      </w:r>
      <w:r w:rsidR="00682DF7">
        <w:rPr>
          <w:rFonts w:ascii="Times New Roman" w:hAnsi="Times New Roman"/>
          <w:sz w:val="28"/>
          <w:szCs w:val="28"/>
        </w:rPr>
        <w:t xml:space="preserve">ики (материалы служебных проверок, уведомления представителя нанимателя о фактах обращения в целях склонения служащего (работника) к совершению коррупционных правонарушений и иные материалы). </w:t>
      </w:r>
    </w:p>
    <w:p w:rsidR="00682DF7" w:rsidRDefault="00682DF7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внешним источникам информации относятся:</w:t>
      </w:r>
    </w:p>
    <w:p w:rsidR="00682DF7" w:rsidRDefault="00682DF7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а) статистические данные о правонарушениях в сфере деятельности администрации и ее должностных лиц;</w:t>
      </w:r>
    </w:p>
    <w:p w:rsidR="00682DF7" w:rsidRDefault="00682DF7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обращения граждан и организаций, содержащие информацию о коррупционных правонарушениях, в том числе обращения, поступившие а горячую линию, в электронную приемную;</w:t>
      </w:r>
    </w:p>
    <w:p w:rsidR="00682DF7" w:rsidRDefault="00682DF7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сообщения в СМИ о коррупционных правонарушениях или фактах несоблюдения служащими требований к служебному поведению, а также материалы, представленные правоохранительн</w:t>
      </w:r>
      <w:r w:rsidR="006E0B60">
        <w:rPr>
          <w:rFonts w:ascii="Times New Roman" w:hAnsi="Times New Roman"/>
          <w:sz w:val="28"/>
          <w:szCs w:val="28"/>
        </w:rPr>
        <w:t>ыми органами, иными органами и их должностными лицами, включая акты прокурорского  реагирования, материалы уголовных дел, материалы</w:t>
      </w:r>
      <w:r w:rsidR="00292B67">
        <w:rPr>
          <w:rFonts w:ascii="Times New Roman" w:hAnsi="Times New Roman"/>
          <w:sz w:val="28"/>
          <w:szCs w:val="28"/>
        </w:rPr>
        <w:t>,</w:t>
      </w:r>
      <w:r w:rsidR="006E0B60">
        <w:rPr>
          <w:rFonts w:ascii="Times New Roman" w:hAnsi="Times New Roman"/>
          <w:sz w:val="28"/>
          <w:szCs w:val="28"/>
        </w:rPr>
        <w:t xml:space="preserve"> представляемые органами следствия и материалы из других источников.</w:t>
      </w:r>
    </w:p>
    <w:p w:rsidR="006E0B60" w:rsidRDefault="006E0B60" w:rsidP="00A24C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основании проведенного анализа составляется перечень коррупционных рисков и мер по их минимизации (далее - карта коррупционных рисков), сводное описание критических точек и возможных коррупционных правонарушений</w:t>
      </w:r>
      <w:r w:rsidR="008A72CC">
        <w:rPr>
          <w:rFonts w:ascii="Times New Roman" w:hAnsi="Times New Roman"/>
          <w:sz w:val="28"/>
          <w:szCs w:val="28"/>
        </w:rPr>
        <w:t>. Соответс</w:t>
      </w:r>
      <w:r w:rsidR="001A69C3">
        <w:rPr>
          <w:rFonts w:ascii="Times New Roman" w:hAnsi="Times New Roman"/>
          <w:sz w:val="28"/>
          <w:szCs w:val="28"/>
        </w:rPr>
        <w:t>т</w:t>
      </w:r>
      <w:r w:rsidR="008A72CC">
        <w:rPr>
          <w:rFonts w:ascii="Times New Roman" w:hAnsi="Times New Roman"/>
          <w:sz w:val="28"/>
          <w:szCs w:val="28"/>
        </w:rPr>
        <w:t>вующая информация включается в форму карты коррупционных рисков в соответствии с приложением к настоящему Положению.</w:t>
      </w:r>
    </w:p>
    <w:p w:rsidR="00720CF6" w:rsidRDefault="008A72CC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A69C3">
        <w:rPr>
          <w:rFonts w:ascii="Times New Roman" w:hAnsi="Times New Roman"/>
          <w:sz w:val="28"/>
          <w:szCs w:val="28"/>
        </w:rPr>
        <w:t>В целях рационального расходования ресурсов возможно выделение отдельных наиболее коррупционноемких административных процедур (действий), в отношении которых меры по минимизации</w:t>
      </w:r>
      <w:r>
        <w:rPr>
          <w:rFonts w:ascii="Times New Roman" w:hAnsi="Times New Roman"/>
          <w:sz w:val="28"/>
          <w:szCs w:val="28"/>
        </w:rPr>
        <w:tab/>
      </w:r>
      <w:r w:rsidR="001A69C3">
        <w:rPr>
          <w:rFonts w:ascii="Times New Roman" w:hAnsi="Times New Roman"/>
          <w:sz w:val="28"/>
          <w:szCs w:val="28"/>
        </w:rPr>
        <w:t>коррупционных рисков должны быть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1A69C3" w:rsidRDefault="001A69C3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Значимость коррупционных рисков определяется сочетанием рассчитанных параметров: вероятности реализации коррупционного риска и возможного вреда от его реализации.</w:t>
      </w:r>
    </w:p>
    <w:p w:rsidR="001A69C3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Вероятность реализации коррупционного риска определяется, в первую очередь, характеристикой и количеством коррупциогенных факторов, то есть обстоятельств, увеличивающих вероятность совершения коррупционных правонарушений. В зависимости от вероятности возникновения риск может быть: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незначительной вероятности возникновения (низкая вероятность) – риск может возникнуть в чрезвычайных обстоятельствах или маловероятен: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средней вероятности возникновения (средняя вероятность) – риск может возникнуть при определенном стечении обстоятельств;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повышенной вероятности возникновения (высокая вероятность) – риск ожидаем при нормальном развитии событий.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 оценить возможный вред от реализации коррупционного риска. При этом приоритетное внимание следует уделить таким видам вреда (ущерба) как: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вред жизни и здоровью граждан;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вред национальной безопасности и обороноспособности государства;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вред окружающей среде;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материальный ущерб; </w:t>
      </w:r>
    </w:p>
    <w:p w:rsidR="00391504" w:rsidRDefault="00391504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репутационный ущерб администрации</w:t>
      </w:r>
      <w:r w:rsidR="00E17938">
        <w:rPr>
          <w:rFonts w:ascii="Times New Roman" w:hAnsi="Times New Roman"/>
          <w:sz w:val="28"/>
          <w:szCs w:val="28"/>
        </w:rPr>
        <w:t>, резонансные судебные разбирательства, многочисленные жалобы и претензии со стороны граждан и организаций.</w:t>
      </w:r>
    </w:p>
    <w:p w:rsidR="003711E6" w:rsidRDefault="003711E6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зависимости от эффекта риски могут быть следующими:</w:t>
      </w:r>
    </w:p>
    <w:p w:rsidR="003711E6" w:rsidRDefault="003711E6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незначительным – риск незначительно влияет на охраняемые законом ценности;</w:t>
      </w:r>
    </w:p>
    <w:p w:rsidR="003711E6" w:rsidRDefault="003711E6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умеренным – риск, который, если не будет пресечен,</w:t>
      </w:r>
      <w:r w:rsidR="00E83C8F">
        <w:rPr>
          <w:rFonts w:ascii="Times New Roman" w:hAnsi="Times New Roman"/>
          <w:sz w:val="28"/>
          <w:szCs w:val="28"/>
        </w:rPr>
        <w:t xml:space="preserve"> может значительно повлиять на охраняемые законом ценности;</w:t>
      </w:r>
    </w:p>
    <w:p w:rsidR="00E83C8F" w:rsidRDefault="00E83C8F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значительным – риск, последствия которого могут повлечь финансовые убытки, помешать успеху деятельности или эффективному функционированию администрации, государства и общества.</w:t>
      </w:r>
    </w:p>
    <w:p w:rsidR="00E83C8F" w:rsidRDefault="00E83C8F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случае, если реализация коррупционного риска может повлечь вред жизни и здоровью граждан, нанести ущерб национальной безопасности и обороноспособности государства и  (или) окружающей среде, такой потенциальный вред следует оценивать, как значительный.</w:t>
      </w:r>
    </w:p>
    <w:p w:rsidR="00E83C8F" w:rsidRDefault="00E83C8F" w:rsidP="008A72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 значимости разделяются</w:t>
      </w:r>
      <w:r w:rsidR="00A05BC3">
        <w:rPr>
          <w:rFonts w:ascii="Times New Roman" w:hAnsi="Times New Roman"/>
          <w:sz w:val="28"/>
          <w:szCs w:val="28"/>
        </w:rPr>
        <w:t xml:space="preserve"> на критические, существенные и незначительные.</w:t>
      </w:r>
    </w:p>
    <w:p w:rsidR="00A05BC3" w:rsidRDefault="00A05BC3" w:rsidP="00A05BC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оценки значимости коррупционных рисков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05BC3" w:rsidTr="00D5746E">
        <w:trPr>
          <w:trHeight w:val="210"/>
        </w:trPr>
        <w:tc>
          <w:tcPr>
            <w:tcW w:w="2336" w:type="dxa"/>
            <w:vMerge w:val="restart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Потенциальный вред</w:t>
            </w:r>
          </w:p>
        </w:tc>
        <w:tc>
          <w:tcPr>
            <w:tcW w:w="7009" w:type="dxa"/>
            <w:gridSpan w:val="3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Вероятность реализации коррупционного риска</w:t>
            </w:r>
          </w:p>
        </w:tc>
      </w:tr>
      <w:tr w:rsidR="00A05BC3" w:rsidTr="00A05BC3">
        <w:trPr>
          <w:trHeight w:val="105"/>
        </w:trPr>
        <w:tc>
          <w:tcPr>
            <w:tcW w:w="2336" w:type="dxa"/>
            <w:vMerge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Высокая </w:t>
            </w: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37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</w:t>
            </w:r>
          </w:p>
        </w:tc>
      </w:tr>
      <w:tr w:rsidR="00A05BC3" w:rsidTr="00A05BC3"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Значительный</w:t>
            </w: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Критический риск</w:t>
            </w: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2337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Существенный риск</w:t>
            </w:r>
          </w:p>
        </w:tc>
      </w:tr>
      <w:tr w:rsidR="00A05BC3" w:rsidTr="00A05BC3"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Умеренный</w:t>
            </w: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2337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Незначительный риск</w:t>
            </w:r>
          </w:p>
        </w:tc>
      </w:tr>
      <w:tr w:rsidR="00A05BC3" w:rsidTr="00A05BC3"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2336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Незначительный риск</w:t>
            </w:r>
          </w:p>
        </w:tc>
        <w:tc>
          <w:tcPr>
            <w:tcW w:w="2337" w:type="dxa"/>
          </w:tcPr>
          <w:p w:rsidR="00A05BC3" w:rsidRDefault="00A05BC3" w:rsidP="00A05BC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Незначительный риск</w:t>
            </w:r>
          </w:p>
        </w:tc>
      </w:tr>
    </w:tbl>
    <w:p w:rsidR="00A05BC3" w:rsidRDefault="00A05BC3" w:rsidP="00A05B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05BC3" w:rsidRDefault="009D6FBF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Оценка коррупционных рисков заключается в выявлении условий и обстоятельств (действий, событий, возникающих в ходе конкретного управленческого процесса, позволяющих злоупотреблять должностными обязанностями в целях получения как должностными лицами, так и третьими лицами выгоды в виде денег, ценностей, иного имущества или услуги имущественного характера, иных имущественных  прав вопреки законным интересам общества и государства.</w:t>
      </w:r>
    </w:p>
    <w:p w:rsidR="009D6FBF" w:rsidRDefault="009D6FBF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9D6FBF" w:rsidRDefault="009D6FBF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является предметом коррупции (за какие действия (бездействия)предоставляется выгода);</w:t>
      </w:r>
    </w:p>
    <w:p w:rsidR="009D6FBF" w:rsidRDefault="009D6FBF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какие коррупционные схемы используются.</w:t>
      </w:r>
    </w:p>
    <w:p w:rsidR="009D6FBF" w:rsidRDefault="009D6FBF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Должности муниципальной службы, которые являются ключевыми для потенциального совершения коррупционных правонарушений, определяются с учетом высокой степени свободы принятия решений, обусловленной </w:t>
      </w:r>
      <w:r>
        <w:rPr>
          <w:rFonts w:ascii="Times New Roman" w:hAnsi="Times New Roman"/>
          <w:sz w:val="28"/>
          <w:szCs w:val="28"/>
        </w:rPr>
        <w:lastRenderedPageBreak/>
        <w:t>спецификой служебной деятельности, интенсивностью контактов с гражданами и организациями.</w:t>
      </w:r>
    </w:p>
    <w:p w:rsidR="00B0611C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Признаками, характеризующими коррупционное поведение должностного лица при осуществлении коррупционно опасных функций, являются:</w:t>
      </w:r>
    </w:p>
    <w:p w:rsidR="00B0611C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 внеочередном порядке вопроса в отношении отдельного физического или юридического лица при наличии значительного числа очередных обращений;</w:t>
      </w:r>
    </w:p>
    <w:p w:rsidR="00B0611C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B0611C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B0611C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оказание предпочтения физическим лицам, индивидуальным предпринимателям, юридическим лицам при предоставлении публичных услуг, а также содействия в осуществлении предпринимательской деятельности;</w:t>
      </w:r>
    </w:p>
    <w:p w:rsidR="00B0611C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использование в личных или г</w:t>
      </w:r>
      <w:r w:rsidR="00887F9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B0611C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FD1631" w:rsidRDefault="00B0611C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</w:t>
      </w:r>
      <w:r w:rsidR="00FD1631">
        <w:rPr>
          <w:rFonts w:ascii="Times New Roman" w:hAnsi="Times New Roman"/>
          <w:sz w:val="28"/>
          <w:szCs w:val="28"/>
        </w:rPr>
        <w:t xml:space="preserve"> наличие сведений:</w:t>
      </w:r>
    </w:p>
    <w:p w:rsidR="00FD1631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нарушении должностными лицами требований правовых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B0611C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  <w:r w:rsidR="00B0611C">
        <w:rPr>
          <w:rFonts w:ascii="Times New Roman" w:hAnsi="Times New Roman"/>
          <w:sz w:val="28"/>
          <w:szCs w:val="28"/>
        </w:rPr>
        <w:t xml:space="preserve"> </w:t>
      </w:r>
    </w:p>
    <w:p w:rsidR="00FD1631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попытках несанкционированного доступа к информационным ресурсам;</w:t>
      </w:r>
    </w:p>
    <w:p w:rsidR="00FD1631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действиях распорядительного характера, превышающих должностные полномочия или не относящиеся к должностным полномочиям;</w:t>
      </w:r>
    </w:p>
    <w:p w:rsidR="00FD1631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бездействии в случаях, требующих принятия решений в соответствии со служебными обязанностями;</w:t>
      </w:r>
    </w:p>
    <w:p w:rsidR="00FD1631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совершении частных или крупных сделок с субъектами предпринимательской деятельности, владельцами которых являются или руководящие должности в которых замещают родственники должностных лиц;</w:t>
      </w:r>
    </w:p>
    <w:p w:rsidR="00FD1631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FD1631" w:rsidRDefault="00FD1631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C032A" w:rsidRDefault="005C2E92" w:rsidP="009C032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24C45">
        <w:rPr>
          <w:rFonts w:ascii="Times New Roman" w:hAnsi="Times New Roman"/>
          <w:sz w:val="28"/>
          <w:szCs w:val="28"/>
        </w:rPr>
        <w:t>.</w:t>
      </w:r>
      <w:r w:rsidR="00BA2C4C">
        <w:rPr>
          <w:rFonts w:ascii="Times New Roman" w:hAnsi="Times New Roman"/>
          <w:sz w:val="28"/>
          <w:szCs w:val="28"/>
        </w:rPr>
        <w:t xml:space="preserve"> Оценка коррупционных рисков проводится </w:t>
      </w:r>
      <w:r w:rsidR="009C032A" w:rsidRPr="009C032A">
        <w:rPr>
          <w:rFonts w:ascii="Times New Roman" w:hAnsi="Times New Roman"/>
          <w:sz w:val="28"/>
          <w:szCs w:val="28"/>
        </w:rPr>
        <w:t>на системной основе один раз в год</w:t>
      </w:r>
      <w:r w:rsidR="009C032A">
        <w:rPr>
          <w:rFonts w:ascii="Times New Roman" w:hAnsi="Times New Roman"/>
          <w:sz w:val="28"/>
          <w:szCs w:val="28"/>
        </w:rPr>
        <w:t>.</w:t>
      </w:r>
      <w:r w:rsidR="009C03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Результаты оценки коррупционных рисков могут являться основанием для внесения изменений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 своих супруги (супруга) и несовершеннолетних детей.</w:t>
      </w:r>
    </w:p>
    <w:p w:rsidR="00502D9A" w:rsidRDefault="00502D9A" w:rsidP="00D819E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E43A4" w:rsidRDefault="00BE43A4" w:rsidP="00BE43A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Литвиновского</w:t>
      </w:r>
      <w:r>
        <w:rPr>
          <w:rFonts w:ascii="Times New Roman" w:hAnsi="Times New Roman"/>
          <w:sz w:val="28"/>
          <w:szCs w:val="28"/>
        </w:rPr>
        <w:tab/>
        <w:t>И.Н. Герасименко</w:t>
      </w:r>
    </w:p>
    <w:p w:rsidR="001F1C47" w:rsidRDefault="00BE4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1E98" w:rsidRDefault="00141E98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1E98" w:rsidRDefault="00141E98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43A4" w:rsidRDefault="00887F9B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BE43A4" w:rsidRDefault="00BE43A4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43A4" w:rsidRDefault="00BE43A4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43A4" w:rsidRDefault="00BE43A4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43A4" w:rsidRDefault="00BE43A4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Default="00BE43A4" w:rsidP="00BE43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887F9B" w:rsidRPr="00887F9B">
        <w:rPr>
          <w:rFonts w:ascii="Times New Roman" w:hAnsi="Times New Roman"/>
          <w:sz w:val="28"/>
          <w:szCs w:val="28"/>
        </w:rPr>
        <w:t xml:space="preserve">Приложение </w:t>
      </w:r>
      <w:r w:rsidR="00887F9B">
        <w:rPr>
          <w:rFonts w:ascii="Times New Roman" w:hAnsi="Times New Roman"/>
          <w:sz w:val="28"/>
          <w:szCs w:val="28"/>
        </w:rPr>
        <w:t xml:space="preserve">к </w:t>
      </w:r>
    </w:p>
    <w:p w:rsidR="00887F9B" w:rsidRPr="00887F9B" w:rsidRDefault="00887F9B" w:rsidP="00BE43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92B67">
        <w:rPr>
          <w:rFonts w:ascii="Times New Roman" w:hAnsi="Times New Roman"/>
          <w:sz w:val="28"/>
          <w:szCs w:val="28"/>
        </w:rPr>
        <w:t>Положению об оценке</w:t>
      </w:r>
    </w:p>
    <w:p w:rsidR="00887F9B" w:rsidRPr="00887F9B" w:rsidRDefault="00887F9B" w:rsidP="00BE43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87F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2B67">
        <w:rPr>
          <w:rFonts w:ascii="Times New Roman" w:hAnsi="Times New Roman"/>
          <w:sz w:val="28"/>
          <w:szCs w:val="28"/>
        </w:rPr>
        <w:t>коррупционных рисков в</w:t>
      </w:r>
    </w:p>
    <w:p w:rsidR="00887F9B" w:rsidRPr="00887F9B" w:rsidRDefault="00887F9B" w:rsidP="00BE43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87F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Администрации </w:t>
      </w:r>
    </w:p>
    <w:p w:rsidR="00887F9B" w:rsidRPr="00887F9B" w:rsidRDefault="00887F9B" w:rsidP="00BE43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Pr="00887F9B">
        <w:rPr>
          <w:rFonts w:ascii="Times New Roman" w:hAnsi="Times New Roman"/>
          <w:sz w:val="28"/>
          <w:szCs w:val="28"/>
        </w:rPr>
        <w:t>ного района</w:t>
      </w:r>
    </w:p>
    <w:p w:rsidR="00887F9B" w:rsidRPr="00887F9B" w:rsidRDefault="00887F9B" w:rsidP="00BE43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887F9B">
        <w:rPr>
          <w:rFonts w:ascii="Times New Roman" w:hAnsi="Times New Roman"/>
          <w:sz w:val="28"/>
          <w:szCs w:val="28"/>
        </w:rPr>
        <w:t xml:space="preserve">от </w:t>
      </w:r>
      <w:r w:rsidR="00BE43A4">
        <w:rPr>
          <w:rFonts w:ascii="Times New Roman" w:hAnsi="Times New Roman"/>
          <w:sz w:val="28"/>
          <w:szCs w:val="28"/>
        </w:rPr>
        <w:t>05.10.</w:t>
      </w:r>
      <w:r w:rsidRPr="00887F9B">
        <w:rPr>
          <w:rFonts w:ascii="Times New Roman" w:hAnsi="Times New Roman"/>
          <w:sz w:val="28"/>
          <w:szCs w:val="28"/>
        </w:rPr>
        <w:t>2023 №</w:t>
      </w:r>
      <w:r w:rsidR="00BE43A4">
        <w:rPr>
          <w:rFonts w:ascii="Times New Roman" w:hAnsi="Times New Roman"/>
          <w:sz w:val="28"/>
          <w:szCs w:val="28"/>
        </w:rPr>
        <w:t xml:space="preserve"> 109</w:t>
      </w:r>
      <w:r w:rsidRPr="00887F9B">
        <w:rPr>
          <w:rFonts w:ascii="Times New Roman" w:hAnsi="Times New Roman"/>
          <w:sz w:val="28"/>
          <w:szCs w:val="28"/>
        </w:rPr>
        <w:t xml:space="preserve"> </w:t>
      </w:r>
    </w:p>
    <w:p w:rsidR="00887F9B" w:rsidRPr="00887F9B" w:rsidRDefault="00887F9B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Pr="00887F9B" w:rsidRDefault="00887F9B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Утверждаю</w:t>
      </w:r>
      <w:r w:rsidRPr="00887F9B">
        <w:rPr>
          <w:rFonts w:ascii="Times New Roman" w:hAnsi="Times New Roman"/>
          <w:sz w:val="28"/>
          <w:szCs w:val="28"/>
        </w:rPr>
        <w:t xml:space="preserve"> </w:t>
      </w:r>
    </w:p>
    <w:p w:rsidR="00887F9B" w:rsidRDefault="00887F9B" w:rsidP="00887F9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87F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</w:t>
      </w:r>
      <w:r w:rsidRPr="00887F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 w:rsidRPr="00887F9B">
        <w:rPr>
          <w:rFonts w:ascii="Times New Roman" w:hAnsi="Times New Roman"/>
          <w:sz w:val="28"/>
          <w:szCs w:val="28"/>
        </w:rPr>
        <w:t xml:space="preserve">ого </w:t>
      </w:r>
      <w:r w:rsidR="00BE43A4">
        <w:rPr>
          <w:rFonts w:ascii="Times New Roman" w:hAnsi="Times New Roman"/>
          <w:sz w:val="28"/>
          <w:szCs w:val="28"/>
        </w:rPr>
        <w:t>сельского поселения</w:t>
      </w:r>
    </w:p>
    <w:p w:rsidR="00084FE7" w:rsidRPr="00887F9B" w:rsidRDefault="00084FE7" w:rsidP="00887F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BE43A4">
        <w:rPr>
          <w:rFonts w:ascii="Times New Roman" w:hAnsi="Times New Roman"/>
          <w:sz w:val="28"/>
          <w:szCs w:val="28"/>
        </w:rPr>
        <w:t>И.Н. Герасименко</w:t>
      </w:r>
    </w:p>
    <w:p w:rsidR="00887F9B" w:rsidRPr="00887F9B" w:rsidRDefault="00887F9B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887F9B">
        <w:rPr>
          <w:rFonts w:ascii="Times New Roman" w:hAnsi="Times New Roman"/>
          <w:sz w:val="28"/>
          <w:szCs w:val="28"/>
        </w:rPr>
        <w:t xml:space="preserve">от ___________2023 №______ </w:t>
      </w:r>
    </w:p>
    <w:p w:rsidR="00887F9B" w:rsidRPr="00887F9B" w:rsidRDefault="00887F9B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B" w:rsidRPr="00887F9B" w:rsidRDefault="00887F9B" w:rsidP="00887F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1E98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коррупционных рисков и мер по их минимизации Администрации </w:t>
      </w:r>
      <w:r w:rsidR="00AA05A2">
        <w:rPr>
          <w:rFonts w:ascii="Times New Roman" w:hAnsi="Times New Roman"/>
          <w:sz w:val="28"/>
          <w:szCs w:val="28"/>
        </w:rPr>
        <w:t>Литвиновск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BE43A4">
        <w:rPr>
          <w:rFonts w:ascii="Times New Roman" w:hAnsi="Times New Roman"/>
          <w:sz w:val="28"/>
          <w:szCs w:val="28"/>
        </w:rPr>
        <w:t>сельского поселения</w:t>
      </w:r>
    </w:p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284"/>
        <w:gridCol w:w="2061"/>
        <w:gridCol w:w="1426"/>
        <w:gridCol w:w="1710"/>
        <w:gridCol w:w="1270"/>
      </w:tblGrid>
      <w:tr w:rsidR="00887F9B" w:rsidTr="00887F9B">
        <w:tc>
          <w:tcPr>
            <w:tcW w:w="59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8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Коррупционно- опасная функция</w:t>
            </w:r>
          </w:p>
        </w:tc>
        <w:tc>
          <w:tcPr>
            <w:tcW w:w="2061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подразделения/ должности</w:t>
            </w:r>
          </w:p>
        </w:tc>
        <w:tc>
          <w:tcPr>
            <w:tcW w:w="1426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Типовые ситуации</w:t>
            </w:r>
          </w:p>
        </w:tc>
        <w:tc>
          <w:tcPr>
            <w:tcW w:w="171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риска (низкая,средняя, высокая)</w:t>
            </w:r>
          </w:p>
        </w:tc>
        <w:tc>
          <w:tcPr>
            <w:tcW w:w="127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по минимизации (устранению) коррупционных рисков</w:t>
            </w:r>
          </w:p>
        </w:tc>
      </w:tr>
      <w:tr w:rsidR="00887F9B" w:rsidTr="00887F9B">
        <w:tc>
          <w:tcPr>
            <w:tcW w:w="59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F9B" w:rsidTr="00887F9B">
        <w:tc>
          <w:tcPr>
            <w:tcW w:w="59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F9B" w:rsidTr="00887F9B">
        <w:tc>
          <w:tcPr>
            <w:tcW w:w="59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F9B" w:rsidTr="00887F9B">
        <w:tc>
          <w:tcPr>
            <w:tcW w:w="59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87F9B" w:rsidRDefault="00887F9B" w:rsidP="005278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F9B" w:rsidRDefault="00887F9B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1E98" w:rsidRDefault="00BE43A4" w:rsidP="00BE43A4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ab/>
        <w:t>О.И. Романенко</w:t>
      </w:r>
    </w:p>
    <w:p w:rsidR="00141E98" w:rsidRDefault="00141E98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BFE" w:rsidRDefault="00E41BFE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BFE" w:rsidRDefault="00E41BFE" w:rsidP="005278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41BF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61" w:rsidRDefault="00CA0D61" w:rsidP="00A8756F">
      <w:pPr>
        <w:spacing w:after="0" w:line="240" w:lineRule="auto"/>
      </w:pPr>
      <w:r>
        <w:separator/>
      </w:r>
    </w:p>
  </w:endnote>
  <w:endnote w:type="continuationSeparator" w:id="0">
    <w:p w:rsidR="00CA0D61" w:rsidRDefault="00CA0D61" w:rsidP="00A8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61" w:rsidRDefault="00CA0D61" w:rsidP="00A8756F">
      <w:pPr>
        <w:spacing w:after="0" w:line="240" w:lineRule="auto"/>
      </w:pPr>
      <w:r>
        <w:separator/>
      </w:r>
    </w:p>
  </w:footnote>
  <w:footnote w:type="continuationSeparator" w:id="0">
    <w:p w:rsidR="00CA0D61" w:rsidRDefault="00CA0D61" w:rsidP="00A8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E60E2"/>
    <w:multiLevelType w:val="hybridMultilevel"/>
    <w:tmpl w:val="5130EF3A"/>
    <w:lvl w:ilvl="0" w:tplc="DC6EE5A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B649A1"/>
    <w:multiLevelType w:val="hybridMultilevel"/>
    <w:tmpl w:val="A3D2444C"/>
    <w:lvl w:ilvl="0" w:tplc="E4AC51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9F7E5D"/>
    <w:multiLevelType w:val="hybridMultilevel"/>
    <w:tmpl w:val="4936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C5636"/>
    <w:multiLevelType w:val="hybridMultilevel"/>
    <w:tmpl w:val="F5AC8654"/>
    <w:lvl w:ilvl="0" w:tplc="1CF8C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E683E"/>
    <w:multiLevelType w:val="hybridMultilevel"/>
    <w:tmpl w:val="2CE81362"/>
    <w:lvl w:ilvl="0" w:tplc="7EC83BC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7A21B2"/>
    <w:multiLevelType w:val="hybridMultilevel"/>
    <w:tmpl w:val="6F406CD4"/>
    <w:lvl w:ilvl="0" w:tplc="1CE6F67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D32A59"/>
    <w:multiLevelType w:val="hybridMultilevel"/>
    <w:tmpl w:val="2AE4B3C8"/>
    <w:lvl w:ilvl="0" w:tplc="AF48DE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B7"/>
    <w:rsid w:val="00084FE7"/>
    <w:rsid w:val="00086470"/>
    <w:rsid w:val="0008685C"/>
    <w:rsid w:val="000D628B"/>
    <w:rsid w:val="000D72C4"/>
    <w:rsid w:val="00141E98"/>
    <w:rsid w:val="00164268"/>
    <w:rsid w:val="001720ED"/>
    <w:rsid w:val="001937F9"/>
    <w:rsid w:val="001962BD"/>
    <w:rsid w:val="001A4B3C"/>
    <w:rsid w:val="001A69C3"/>
    <w:rsid w:val="001C4F07"/>
    <w:rsid w:val="001E3ECF"/>
    <w:rsid w:val="001F1C47"/>
    <w:rsid w:val="00237A52"/>
    <w:rsid w:val="0025709B"/>
    <w:rsid w:val="002854EC"/>
    <w:rsid w:val="00287E58"/>
    <w:rsid w:val="00292B67"/>
    <w:rsid w:val="002A371E"/>
    <w:rsid w:val="002A70F9"/>
    <w:rsid w:val="002C734C"/>
    <w:rsid w:val="002D27FD"/>
    <w:rsid w:val="002F675D"/>
    <w:rsid w:val="0034728A"/>
    <w:rsid w:val="003533EB"/>
    <w:rsid w:val="0035361F"/>
    <w:rsid w:val="00365626"/>
    <w:rsid w:val="003711E6"/>
    <w:rsid w:val="00391504"/>
    <w:rsid w:val="0042649C"/>
    <w:rsid w:val="00465B07"/>
    <w:rsid w:val="00474CFF"/>
    <w:rsid w:val="004B34F1"/>
    <w:rsid w:val="004C0915"/>
    <w:rsid w:val="004C6E72"/>
    <w:rsid w:val="00502D9A"/>
    <w:rsid w:val="00510FE7"/>
    <w:rsid w:val="00516D14"/>
    <w:rsid w:val="00527892"/>
    <w:rsid w:val="00531140"/>
    <w:rsid w:val="005753A1"/>
    <w:rsid w:val="005B595C"/>
    <w:rsid w:val="005C2E92"/>
    <w:rsid w:val="005F1548"/>
    <w:rsid w:val="00635AA3"/>
    <w:rsid w:val="006530B0"/>
    <w:rsid w:val="00682DF7"/>
    <w:rsid w:val="006B2EE1"/>
    <w:rsid w:val="006B542A"/>
    <w:rsid w:val="006D37FA"/>
    <w:rsid w:val="006D74DE"/>
    <w:rsid w:val="006E0B60"/>
    <w:rsid w:val="006F330A"/>
    <w:rsid w:val="00720CF6"/>
    <w:rsid w:val="00775C04"/>
    <w:rsid w:val="007C74D6"/>
    <w:rsid w:val="007F5F3C"/>
    <w:rsid w:val="008310E6"/>
    <w:rsid w:val="00881401"/>
    <w:rsid w:val="00887F9B"/>
    <w:rsid w:val="008A72CC"/>
    <w:rsid w:val="008C44B6"/>
    <w:rsid w:val="00953CAC"/>
    <w:rsid w:val="00964E5C"/>
    <w:rsid w:val="009822CF"/>
    <w:rsid w:val="009C032A"/>
    <w:rsid w:val="009D6FBF"/>
    <w:rsid w:val="00A05BC3"/>
    <w:rsid w:val="00A24C45"/>
    <w:rsid w:val="00A36BB7"/>
    <w:rsid w:val="00A646E5"/>
    <w:rsid w:val="00A8756F"/>
    <w:rsid w:val="00AA05A2"/>
    <w:rsid w:val="00AC39E7"/>
    <w:rsid w:val="00AC5102"/>
    <w:rsid w:val="00B0611C"/>
    <w:rsid w:val="00B41D4A"/>
    <w:rsid w:val="00B45D04"/>
    <w:rsid w:val="00B66AD5"/>
    <w:rsid w:val="00BA2C4C"/>
    <w:rsid w:val="00BB6049"/>
    <w:rsid w:val="00BE43A4"/>
    <w:rsid w:val="00C04ABB"/>
    <w:rsid w:val="00C06938"/>
    <w:rsid w:val="00C22584"/>
    <w:rsid w:val="00C31BF1"/>
    <w:rsid w:val="00C41DAA"/>
    <w:rsid w:val="00C67CDB"/>
    <w:rsid w:val="00CA0D61"/>
    <w:rsid w:val="00CB2A9E"/>
    <w:rsid w:val="00CC3B03"/>
    <w:rsid w:val="00D629DB"/>
    <w:rsid w:val="00D761C4"/>
    <w:rsid w:val="00D819E8"/>
    <w:rsid w:val="00D8650B"/>
    <w:rsid w:val="00DA245D"/>
    <w:rsid w:val="00DC6E2B"/>
    <w:rsid w:val="00DD54E9"/>
    <w:rsid w:val="00DE02AB"/>
    <w:rsid w:val="00E17938"/>
    <w:rsid w:val="00E253F2"/>
    <w:rsid w:val="00E31494"/>
    <w:rsid w:val="00E41BFE"/>
    <w:rsid w:val="00E51710"/>
    <w:rsid w:val="00E53F71"/>
    <w:rsid w:val="00E83C8F"/>
    <w:rsid w:val="00EE42B4"/>
    <w:rsid w:val="00F0594A"/>
    <w:rsid w:val="00F13397"/>
    <w:rsid w:val="00F138EE"/>
    <w:rsid w:val="00F66F1C"/>
    <w:rsid w:val="00F82401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E0CC2-363C-495D-A8A4-6021672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94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Times New Roman" w:hAnsi="Times New Roman"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d">
    <w:name w:val="header"/>
    <w:basedOn w:val="a"/>
    <w:uiPriority w:val="99"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a0"/>
  </w:style>
  <w:style w:type="paragraph" w:styleId="af3">
    <w:name w:val="Subtitle"/>
    <w:basedOn w:val="a0"/>
  </w:style>
  <w:style w:type="table" w:styleId="af4">
    <w:name w:val="Table Grid"/>
    <w:basedOn w:val="a2"/>
    <w:uiPriority w:val="59"/>
    <w:rsid w:val="00DD54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7314-DA4E-4656-8E9E-4954A89A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VIBORI</dc:creator>
  <cp:keywords/>
  <dc:description/>
  <cp:lastModifiedBy>Admin</cp:lastModifiedBy>
  <cp:revision>2</cp:revision>
  <cp:lastPrinted>2023-09-28T06:36:00Z</cp:lastPrinted>
  <dcterms:created xsi:type="dcterms:W3CDTF">2023-10-05T05:50:00Z</dcterms:created>
  <dcterms:modified xsi:type="dcterms:W3CDTF">2023-10-05T05:50:00Z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